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4E368" w14:textId="77777777" w:rsidR="006C072D" w:rsidRPr="006C072D" w:rsidRDefault="006C072D" w:rsidP="006B1155">
      <w:pPr>
        <w:jc w:val="center"/>
        <w:rPr>
          <w:rFonts w:ascii="Calibri" w:hAnsi="Calibri"/>
          <w:b/>
          <w:sz w:val="36"/>
          <w:szCs w:val="36"/>
          <w:u w:val="single"/>
        </w:rPr>
      </w:pPr>
      <w:r w:rsidRPr="00FF53FA">
        <w:rPr>
          <w:rFonts w:ascii="Calibri" w:hAnsi="Calibri"/>
          <w:b/>
          <w:sz w:val="36"/>
          <w:szCs w:val="36"/>
          <w:highlight w:val="cyan"/>
          <w:u w:val="single"/>
        </w:rPr>
        <w:t>ANNUAL REVIEW</w:t>
      </w:r>
    </w:p>
    <w:p w14:paraId="3FC4CD72" w14:textId="77777777" w:rsidR="006C072D" w:rsidRDefault="006C072D" w:rsidP="006B1155">
      <w:pPr>
        <w:jc w:val="center"/>
        <w:rPr>
          <w:rFonts w:ascii="Calibri" w:hAnsi="Calibri"/>
          <w:b/>
          <w:sz w:val="28"/>
          <w:szCs w:val="28"/>
          <w:u w:val="single"/>
        </w:rPr>
      </w:pPr>
    </w:p>
    <w:p w14:paraId="7C0A5EE2" w14:textId="77777777" w:rsidR="006B1155" w:rsidRPr="006B1155" w:rsidRDefault="006B1155" w:rsidP="006B1155">
      <w:pPr>
        <w:jc w:val="center"/>
        <w:rPr>
          <w:rFonts w:ascii="Calibri" w:hAnsi="Calibri"/>
          <w:b/>
          <w:sz w:val="28"/>
          <w:szCs w:val="28"/>
          <w:u w:val="single"/>
        </w:rPr>
      </w:pPr>
      <w:r w:rsidRPr="006B1155">
        <w:rPr>
          <w:rFonts w:ascii="Calibri" w:hAnsi="Calibri"/>
          <w:b/>
          <w:sz w:val="28"/>
          <w:szCs w:val="28"/>
          <w:u w:val="single"/>
        </w:rPr>
        <w:t>SEN</w:t>
      </w:r>
      <w:r w:rsidR="006C072D">
        <w:rPr>
          <w:rFonts w:ascii="Calibri" w:hAnsi="Calibri"/>
          <w:b/>
          <w:sz w:val="28"/>
          <w:szCs w:val="28"/>
          <w:u w:val="single"/>
        </w:rPr>
        <w:t>D</w:t>
      </w:r>
      <w:r w:rsidRPr="006B1155">
        <w:rPr>
          <w:rFonts w:ascii="Calibri" w:hAnsi="Calibri"/>
          <w:b/>
          <w:sz w:val="28"/>
          <w:szCs w:val="28"/>
          <w:u w:val="single"/>
        </w:rPr>
        <w:t xml:space="preserve"> Information Report</w:t>
      </w:r>
      <w:r w:rsidR="006C072D">
        <w:rPr>
          <w:rFonts w:ascii="Calibri" w:hAnsi="Calibri"/>
          <w:b/>
          <w:sz w:val="28"/>
          <w:szCs w:val="28"/>
          <w:u w:val="single"/>
        </w:rPr>
        <w:t xml:space="preserve"> 201</w:t>
      </w:r>
      <w:r w:rsidR="005879C6">
        <w:rPr>
          <w:rFonts w:ascii="Calibri" w:hAnsi="Calibri"/>
          <w:b/>
          <w:sz w:val="28"/>
          <w:szCs w:val="28"/>
          <w:u w:val="single"/>
        </w:rPr>
        <w:t>9-2020</w:t>
      </w:r>
    </w:p>
    <w:p w14:paraId="34E70774" w14:textId="77777777" w:rsidR="006B1155" w:rsidRPr="006B1155" w:rsidRDefault="006B1155" w:rsidP="006B1155">
      <w:pPr>
        <w:jc w:val="center"/>
        <w:rPr>
          <w:rFonts w:ascii="Calibri" w:hAnsi="Calibri"/>
          <w:b/>
          <w:u w:val="single"/>
        </w:rPr>
      </w:pPr>
    </w:p>
    <w:p w14:paraId="1E15B0A7" w14:textId="77777777" w:rsidR="00B94132" w:rsidRPr="00C422DD" w:rsidRDefault="006B1155" w:rsidP="00B94132">
      <w:pPr>
        <w:jc w:val="both"/>
        <w:rPr>
          <w:rFonts w:ascii="Calibri" w:hAnsi="Calibri"/>
        </w:rPr>
      </w:pPr>
      <w:r>
        <w:rPr>
          <w:rFonts w:ascii="Calibri" w:hAnsi="Calibri"/>
        </w:rPr>
        <w:t xml:space="preserve">This </w:t>
      </w:r>
      <w:r w:rsidR="00B94132">
        <w:rPr>
          <w:rFonts w:ascii="Calibri" w:hAnsi="Calibri"/>
        </w:rPr>
        <w:t>Special Educational Needs and/or Disability (SEND)</w:t>
      </w:r>
      <w:r>
        <w:rPr>
          <w:rFonts w:ascii="Calibri" w:hAnsi="Calibri"/>
        </w:rPr>
        <w:t xml:space="preserve"> Information R</w:t>
      </w:r>
      <w:r w:rsidR="00B0786B">
        <w:rPr>
          <w:rFonts w:ascii="Calibri" w:hAnsi="Calibri"/>
        </w:rPr>
        <w:t>eport has been compiled using the information required as set out in the Special Educational Needs and</w:t>
      </w:r>
      <w:r w:rsidR="00B94132">
        <w:rPr>
          <w:rFonts w:ascii="Calibri" w:hAnsi="Calibri"/>
        </w:rPr>
        <w:t>/or</w:t>
      </w:r>
      <w:r w:rsidR="00B0786B">
        <w:rPr>
          <w:rFonts w:ascii="Calibri" w:hAnsi="Calibri"/>
        </w:rPr>
        <w:t xml:space="preserve"> Disability </w:t>
      </w:r>
      <w:r w:rsidR="00B94132">
        <w:rPr>
          <w:rFonts w:ascii="Calibri" w:hAnsi="Calibri"/>
        </w:rPr>
        <w:t xml:space="preserve">Code of Practice and </w:t>
      </w:r>
      <w:r w:rsidR="00B0786B">
        <w:rPr>
          <w:rFonts w:ascii="Calibri" w:hAnsi="Calibri"/>
        </w:rPr>
        <w:t>Regulations 2014.</w:t>
      </w:r>
      <w:r w:rsidR="0021747A">
        <w:rPr>
          <w:rFonts w:ascii="Calibri" w:hAnsi="Calibri"/>
        </w:rPr>
        <w:t xml:space="preserve"> </w:t>
      </w:r>
      <w:r w:rsidR="00B94132">
        <w:rPr>
          <w:rFonts w:ascii="Calibri" w:hAnsi="Calibri"/>
          <w:b/>
          <w:u w:val="single"/>
        </w:rPr>
        <w:t>SEND Broad Areas of Need</w:t>
      </w:r>
      <w:r w:rsidR="00B94132">
        <w:rPr>
          <w:rFonts w:ascii="Calibri" w:hAnsi="Calibri"/>
          <w:b/>
        </w:rPr>
        <w:t xml:space="preserve"> </w:t>
      </w:r>
      <w:r w:rsidR="00B94132" w:rsidRPr="00B94132">
        <w:rPr>
          <w:rFonts w:ascii="Calibri" w:hAnsi="Calibri"/>
        </w:rPr>
        <w:t>(</w:t>
      </w:r>
      <w:r w:rsidR="00B94132" w:rsidRPr="009467E4">
        <w:rPr>
          <w:rFonts w:ascii="Calibri" w:hAnsi="Calibri"/>
          <w:b/>
        </w:rPr>
        <w:t>Appendix A</w:t>
      </w:r>
      <w:r w:rsidR="00B94132" w:rsidRPr="00072A5B">
        <w:rPr>
          <w:rFonts w:ascii="Calibri" w:hAnsi="Calibri"/>
        </w:rPr>
        <w:t xml:space="preserve"> of this information report</w:t>
      </w:r>
      <w:r w:rsidR="00B94132">
        <w:rPr>
          <w:rFonts w:ascii="Calibri" w:hAnsi="Calibri"/>
        </w:rPr>
        <w:t xml:space="preserve"> provides more information)</w:t>
      </w:r>
      <w:r w:rsidR="00B94132" w:rsidRPr="00072A5B">
        <w:rPr>
          <w:rFonts w:ascii="Calibri" w:hAnsi="Calibri"/>
        </w:rPr>
        <w:t>.</w:t>
      </w:r>
    </w:p>
    <w:p w14:paraId="4126C365" w14:textId="77777777" w:rsidR="00C422DD" w:rsidRPr="00B94132" w:rsidRDefault="00C422DD" w:rsidP="00072A5B">
      <w:pPr>
        <w:jc w:val="both"/>
        <w:rPr>
          <w:rFonts w:ascii="Calibri" w:hAnsi="Calibri"/>
        </w:rPr>
      </w:pPr>
    </w:p>
    <w:p w14:paraId="0722D389" w14:textId="77777777" w:rsidR="00072A5B" w:rsidRPr="00072A5B" w:rsidRDefault="00072A5B" w:rsidP="00072A5B">
      <w:pPr>
        <w:jc w:val="both"/>
        <w:rPr>
          <w:rFonts w:ascii="Calibri" w:hAnsi="Calibri"/>
        </w:rPr>
      </w:pPr>
      <w:r w:rsidRPr="00072A5B">
        <w:rPr>
          <w:rFonts w:ascii="Calibri" w:hAnsi="Calibri"/>
        </w:rPr>
        <w:t>The S</w:t>
      </w:r>
      <w:r w:rsidR="00B94132">
        <w:rPr>
          <w:rFonts w:ascii="Calibri" w:hAnsi="Calibri"/>
        </w:rPr>
        <w:t>END</w:t>
      </w:r>
      <w:r w:rsidR="007A0090">
        <w:rPr>
          <w:rFonts w:ascii="Calibri" w:hAnsi="Calibri"/>
        </w:rPr>
        <w:t xml:space="preserve"> C</w:t>
      </w:r>
      <w:r w:rsidRPr="00072A5B">
        <w:rPr>
          <w:rFonts w:ascii="Calibri" w:hAnsi="Calibri"/>
        </w:rPr>
        <w:t xml:space="preserve">ode of </w:t>
      </w:r>
      <w:r w:rsidR="007A0090">
        <w:rPr>
          <w:rFonts w:ascii="Calibri" w:hAnsi="Calibri"/>
        </w:rPr>
        <w:t>P</w:t>
      </w:r>
      <w:r w:rsidRPr="00072A5B">
        <w:rPr>
          <w:rFonts w:ascii="Calibri" w:hAnsi="Calibri"/>
        </w:rPr>
        <w:t>ractice: 0</w:t>
      </w:r>
      <w:r w:rsidR="00B94132">
        <w:rPr>
          <w:rFonts w:ascii="Calibri" w:hAnsi="Calibri"/>
        </w:rPr>
        <w:t>-</w:t>
      </w:r>
      <w:r w:rsidRPr="00072A5B">
        <w:rPr>
          <w:rFonts w:ascii="Calibri" w:hAnsi="Calibri"/>
        </w:rPr>
        <w:t>25 years</w:t>
      </w:r>
      <w:r w:rsidR="00B94132">
        <w:rPr>
          <w:rFonts w:ascii="Calibri" w:hAnsi="Calibri"/>
        </w:rPr>
        <w:t xml:space="preserve">, </w:t>
      </w:r>
      <w:r w:rsidRPr="00072A5B">
        <w:rPr>
          <w:rFonts w:ascii="Calibri" w:hAnsi="Calibri"/>
        </w:rPr>
        <w:t xml:space="preserve">details </w:t>
      </w:r>
      <w:r w:rsidR="00B94132">
        <w:rPr>
          <w:rFonts w:ascii="Calibri" w:hAnsi="Calibri"/>
        </w:rPr>
        <w:t>these as</w:t>
      </w:r>
      <w:r w:rsidRPr="00072A5B">
        <w:rPr>
          <w:rFonts w:ascii="Calibri" w:hAnsi="Calibri"/>
        </w:rPr>
        <w:t>:</w:t>
      </w:r>
    </w:p>
    <w:p w14:paraId="5E19DA14" w14:textId="77777777" w:rsidR="00072A5B" w:rsidRPr="00072A5B" w:rsidRDefault="00B94132" w:rsidP="00072A5B">
      <w:pPr>
        <w:jc w:val="both"/>
        <w:rPr>
          <w:rFonts w:ascii="Calibri" w:hAnsi="Calibri"/>
        </w:rPr>
      </w:pPr>
      <w:r>
        <w:rPr>
          <w:rFonts w:ascii="Calibri" w:hAnsi="Calibri"/>
        </w:rPr>
        <w:t>1. Communication and I</w:t>
      </w:r>
      <w:r w:rsidR="00072A5B" w:rsidRPr="00072A5B">
        <w:rPr>
          <w:rFonts w:ascii="Calibri" w:hAnsi="Calibri"/>
        </w:rPr>
        <w:t xml:space="preserve">nteraction </w:t>
      </w:r>
      <w:r w:rsidR="0021747A">
        <w:rPr>
          <w:rFonts w:ascii="Calibri" w:hAnsi="Calibri"/>
        </w:rPr>
        <w:tab/>
      </w:r>
      <w:r w:rsidR="0021747A">
        <w:rPr>
          <w:rFonts w:ascii="Calibri" w:hAnsi="Calibri"/>
        </w:rPr>
        <w:tab/>
      </w:r>
      <w:r w:rsidR="0021747A">
        <w:rPr>
          <w:rFonts w:ascii="Calibri" w:hAnsi="Calibri"/>
        </w:rPr>
        <w:tab/>
      </w:r>
      <w:r w:rsidR="0021747A">
        <w:rPr>
          <w:rFonts w:ascii="Calibri" w:hAnsi="Calibri"/>
        </w:rPr>
        <w:tab/>
      </w:r>
      <w:r w:rsidR="00072A5B" w:rsidRPr="00072A5B">
        <w:rPr>
          <w:rFonts w:ascii="Calibri" w:hAnsi="Calibri"/>
        </w:rPr>
        <w:t>2. Cognitio</w:t>
      </w:r>
      <w:r>
        <w:rPr>
          <w:rFonts w:ascii="Calibri" w:hAnsi="Calibri"/>
        </w:rPr>
        <w:t>n and L</w:t>
      </w:r>
      <w:r w:rsidR="00072A5B" w:rsidRPr="00072A5B">
        <w:rPr>
          <w:rFonts w:ascii="Calibri" w:hAnsi="Calibri"/>
        </w:rPr>
        <w:t>earning</w:t>
      </w:r>
      <w:r w:rsidR="00072A5B" w:rsidRPr="00072A5B">
        <w:rPr>
          <w:rFonts w:ascii="Calibri" w:hAnsi="Calibri"/>
        </w:rPr>
        <w:tab/>
      </w:r>
    </w:p>
    <w:p w14:paraId="20D00AA8" w14:textId="77777777" w:rsidR="00072A5B" w:rsidRDefault="00072A5B" w:rsidP="00072A5B">
      <w:pPr>
        <w:jc w:val="both"/>
        <w:rPr>
          <w:rFonts w:ascii="Calibri" w:hAnsi="Calibri"/>
        </w:rPr>
      </w:pPr>
      <w:r w:rsidRPr="00072A5B">
        <w:rPr>
          <w:rFonts w:ascii="Calibri" w:hAnsi="Calibri"/>
        </w:rPr>
        <w:t xml:space="preserve">3. Social, </w:t>
      </w:r>
      <w:r w:rsidR="00B94132">
        <w:rPr>
          <w:rFonts w:ascii="Calibri" w:hAnsi="Calibri"/>
        </w:rPr>
        <w:t>E</w:t>
      </w:r>
      <w:r w:rsidRPr="00072A5B">
        <w:rPr>
          <w:rFonts w:ascii="Calibri" w:hAnsi="Calibri"/>
        </w:rPr>
        <w:t xml:space="preserve">motional and </w:t>
      </w:r>
      <w:r w:rsidR="00B94132">
        <w:rPr>
          <w:rFonts w:ascii="Calibri" w:hAnsi="Calibri"/>
        </w:rPr>
        <w:t>Mental H</w:t>
      </w:r>
      <w:r w:rsidR="0021747A">
        <w:rPr>
          <w:rFonts w:ascii="Calibri" w:hAnsi="Calibri"/>
        </w:rPr>
        <w:t>ealth difficulties</w:t>
      </w:r>
      <w:r w:rsidR="0021747A">
        <w:rPr>
          <w:rFonts w:ascii="Calibri" w:hAnsi="Calibri"/>
        </w:rPr>
        <w:tab/>
      </w:r>
      <w:r w:rsidR="0021747A">
        <w:rPr>
          <w:rFonts w:ascii="Calibri" w:hAnsi="Calibri"/>
        </w:rPr>
        <w:tab/>
      </w:r>
      <w:r w:rsidRPr="00072A5B">
        <w:rPr>
          <w:rFonts w:ascii="Calibri" w:hAnsi="Calibri"/>
        </w:rPr>
        <w:t>4. Sensory</w:t>
      </w:r>
      <w:r w:rsidR="00B94132">
        <w:rPr>
          <w:rFonts w:ascii="Calibri" w:hAnsi="Calibri"/>
        </w:rPr>
        <w:t xml:space="preserve"> and/or P</w:t>
      </w:r>
      <w:r w:rsidRPr="00072A5B">
        <w:rPr>
          <w:rFonts w:ascii="Calibri" w:hAnsi="Calibri"/>
        </w:rPr>
        <w:t xml:space="preserve">hysical </w:t>
      </w:r>
      <w:r w:rsidR="00B94132">
        <w:rPr>
          <w:rFonts w:ascii="Calibri" w:hAnsi="Calibri"/>
        </w:rPr>
        <w:t>N</w:t>
      </w:r>
      <w:r w:rsidRPr="00072A5B">
        <w:rPr>
          <w:rFonts w:ascii="Calibri" w:hAnsi="Calibri"/>
        </w:rPr>
        <w:t xml:space="preserve">eeds </w:t>
      </w:r>
    </w:p>
    <w:p w14:paraId="68359D41" w14:textId="77777777" w:rsidR="002A770D" w:rsidRPr="00486254" w:rsidRDefault="002A770D" w:rsidP="002A770D">
      <w:pPr>
        <w:jc w:val="both"/>
        <w:rPr>
          <w:rFonts w:ascii="Calibri" w:hAnsi="Calibr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772"/>
        <w:gridCol w:w="2331"/>
        <w:gridCol w:w="2863"/>
      </w:tblGrid>
      <w:tr w:rsidR="00505ABD" w:rsidRPr="00486254" w14:paraId="5A61A9E9" w14:textId="77777777" w:rsidTr="0042133B">
        <w:tc>
          <w:tcPr>
            <w:tcW w:w="10768" w:type="dxa"/>
            <w:gridSpan w:val="4"/>
            <w:shd w:val="clear" w:color="auto" w:fill="C0C0C0"/>
          </w:tcPr>
          <w:p w14:paraId="6BDEB8BA" w14:textId="77777777" w:rsidR="00D75BF5" w:rsidRPr="00486254" w:rsidRDefault="00505ABD" w:rsidP="002A770D">
            <w:pPr>
              <w:rPr>
                <w:rFonts w:ascii="Calibri" w:hAnsi="Calibri"/>
                <w:b/>
              </w:rPr>
            </w:pPr>
            <w:r w:rsidRPr="00486254">
              <w:rPr>
                <w:rFonts w:ascii="Calibri" w:hAnsi="Calibri"/>
                <w:b/>
              </w:rPr>
              <w:t>General School Details</w:t>
            </w:r>
            <w:r w:rsidR="007E3EC4" w:rsidRPr="00486254">
              <w:rPr>
                <w:rFonts w:ascii="Calibri" w:hAnsi="Calibri"/>
                <w:b/>
              </w:rPr>
              <w:t>:</w:t>
            </w:r>
          </w:p>
        </w:tc>
      </w:tr>
      <w:tr w:rsidR="002A770D" w:rsidRPr="00486254" w14:paraId="2C4160E3" w14:textId="77777777" w:rsidTr="0042133B">
        <w:tc>
          <w:tcPr>
            <w:tcW w:w="2802" w:type="dxa"/>
            <w:shd w:val="clear" w:color="auto" w:fill="auto"/>
          </w:tcPr>
          <w:p w14:paraId="6FC030AD" w14:textId="77777777" w:rsidR="002A770D" w:rsidRPr="00486254" w:rsidRDefault="002A770D" w:rsidP="002A770D">
            <w:pPr>
              <w:rPr>
                <w:rFonts w:ascii="Calibri" w:hAnsi="Calibri"/>
              </w:rPr>
            </w:pPr>
            <w:r w:rsidRPr="00486254">
              <w:rPr>
                <w:rFonts w:ascii="Calibri" w:hAnsi="Calibri"/>
              </w:rPr>
              <w:t>School Name:</w:t>
            </w:r>
          </w:p>
        </w:tc>
        <w:tc>
          <w:tcPr>
            <w:tcW w:w="7966" w:type="dxa"/>
            <w:gridSpan w:val="3"/>
            <w:shd w:val="clear" w:color="auto" w:fill="auto"/>
          </w:tcPr>
          <w:p w14:paraId="3B183F4E" w14:textId="3A9CA309" w:rsidR="00FF1A8F" w:rsidRPr="00486254" w:rsidRDefault="008E6A46" w:rsidP="00FF1A8F">
            <w:pPr>
              <w:rPr>
                <w:rFonts w:ascii="Calibri" w:hAnsi="Calibri"/>
              </w:rPr>
            </w:pPr>
            <w:r>
              <w:rPr>
                <w:rFonts w:ascii="Calibri" w:hAnsi="Calibri"/>
              </w:rPr>
              <w:t>Chesnut Lodge School</w:t>
            </w:r>
          </w:p>
        </w:tc>
      </w:tr>
      <w:tr w:rsidR="00322B37" w:rsidRPr="00486254" w14:paraId="4BF3243A" w14:textId="77777777" w:rsidTr="0042133B">
        <w:tc>
          <w:tcPr>
            <w:tcW w:w="2802" w:type="dxa"/>
            <w:shd w:val="clear" w:color="auto" w:fill="auto"/>
          </w:tcPr>
          <w:p w14:paraId="632EBE3A" w14:textId="77777777" w:rsidR="00322B37" w:rsidRPr="00486254" w:rsidRDefault="00322B37" w:rsidP="002A770D">
            <w:pPr>
              <w:rPr>
                <w:rFonts w:ascii="Calibri" w:hAnsi="Calibri"/>
              </w:rPr>
            </w:pPr>
            <w:r w:rsidRPr="00486254">
              <w:rPr>
                <w:rFonts w:ascii="Calibri" w:hAnsi="Calibri"/>
              </w:rPr>
              <w:t>School website address:</w:t>
            </w:r>
          </w:p>
        </w:tc>
        <w:tc>
          <w:tcPr>
            <w:tcW w:w="7966" w:type="dxa"/>
            <w:gridSpan w:val="3"/>
            <w:shd w:val="clear" w:color="auto" w:fill="auto"/>
          </w:tcPr>
          <w:p w14:paraId="1344A824" w14:textId="1A866662" w:rsidR="00322B37" w:rsidRPr="00486254" w:rsidRDefault="00563C88" w:rsidP="002A770D">
            <w:pPr>
              <w:rPr>
                <w:rFonts w:ascii="Calibri" w:hAnsi="Calibri"/>
              </w:rPr>
            </w:pPr>
            <w:r>
              <w:rPr>
                <w:rFonts w:ascii="Calibri" w:hAnsi="Calibri"/>
              </w:rPr>
              <w:t>www.chesnutlodge.net</w:t>
            </w:r>
          </w:p>
        </w:tc>
      </w:tr>
      <w:tr w:rsidR="002A770D" w:rsidRPr="00486254" w14:paraId="222E3703" w14:textId="77777777" w:rsidTr="0042133B">
        <w:tc>
          <w:tcPr>
            <w:tcW w:w="10768" w:type="dxa"/>
            <w:gridSpan w:val="4"/>
            <w:shd w:val="clear" w:color="auto" w:fill="C0C0C0"/>
          </w:tcPr>
          <w:p w14:paraId="49C192EC" w14:textId="77777777" w:rsidR="002A770D" w:rsidRPr="00486254" w:rsidRDefault="002A770D" w:rsidP="002A770D">
            <w:pPr>
              <w:rPr>
                <w:rFonts w:ascii="Calibri" w:hAnsi="Calibri"/>
              </w:rPr>
            </w:pPr>
          </w:p>
        </w:tc>
      </w:tr>
      <w:tr w:rsidR="00585B86" w:rsidRPr="00486254" w14:paraId="43702EE2" w14:textId="77777777" w:rsidTr="0042133B">
        <w:tc>
          <w:tcPr>
            <w:tcW w:w="2802" w:type="dxa"/>
            <w:shd w:val="clear" w:color="auto" w:fill="auto"/>
          </w:tcPr>
          <w:p w14:paraId="6201284F" w14:textId="77777777" w:rsidR="00585B86" w:rsidRPr="00486254" w:rsidRDefault="00585B86" w:rsidP="00585B86">
            <w:pPr>
              <w:rPr>
                <w:rFonts w:ascii="Calibri" w:hAnsi="Calibri"/>
              </w:rPr>
            </w:pPr>
            <w:r w:rsidRPr="00486254">
              <w:rPr>
                <w:rFonts w:ascii="Calibri" w:hAnsi="Calibri"/>
              </w:rPr>
              <w:t>Type of school:</w:t>
            </w:r>
          </w:p>
        </w:tc>
        <w:tc>
          <w:tcPr>
            <w:tcW w:w="7966" w:type="dxa"/>
            <w:gridSpan w:val="3"/>
            <w:shd w:val="clear" w:color="auto" w:fill="auto"/>
          </w:tcPr>
          <w:p w14:paraId="207C162B" w14:textId="77777777" w:rsidR="00585B86" w:rsidRDefault="00585B86" w:rsidP="00585B86">
            <w:pPr>
              <w:rPr>
                <w:rFonts w:ascii="Calibri" w:hAnsi="Calibri"/>
              </w:rPr>
            </w:pPr>
            <w:r>
              <w:rPr>
                <w:rFonts w:ascii="Calibri" w:hAnsi="Calibri"/>
              </w:rPr>
              <w:t xml:space="preserve">Maintained Special School with inclusive nursery </w:t>
            </w:r>
          </w:p>
          <w:p w14:paraId="61743DB5" w14:textId="77777777" w:rsidR="00585B86" w:rsidRPr="00486254" w:rsidRDefault="00585B86" w:rsidP="00585B86">
            <w:pPr>
              <w:rPr>
                <w:rFonts w:ascii="Calibri" w:hAnsi="Calibri"/>
              </w:rPr>
            </w:pPr>
          </w:p>
        </w:tc>
      </w:tr>
      <w:tr w:rsidR="00585B86" w:rsidRPr="00486254" w14:paraId="029009D4" w14:textId="77777777" w:rsidTr="0042133B">
        <w:tc>
          <w:tcPr>
            <w:tcW w:w="2802" w:type="dxa"/>
            <w:shd w:val="clear" w:color="auto" w:fill="auto"/>
          </w:tcPr>
          <w:p w14:paraId="41C35DAE" w14:textId="77777777" w:rsidR="00585B86" w:rsidRPr="00486254" w:rsidRDefault="00585B86" w:rsidP="00585B86">
            <w:pPr>
              <w:rPr>
                <w:rFonts w:ascii="Calibri" w:hAnsi="Calibri"/>
              </w:rPr>
            </w:pPr>
            <w:r w:rsidRPr="00486254">
              <w:rPr>
                <w:rFonts w:ascii="Calibri" w:hAnsi="Calibri"/>
              </w:rPr>
              <w:t>Description of school:</w:t>
            </w:r>
          </w:p>
        </w:tc>
        <w:tc>
          <w:tcPr>
            <w:tcW w:w="7966" w:type="dxa"/>
            <w:gridSpan w:val="3"/>
            <w:shd w:val="clear" w:color="auto" w:fill="auto"/>
          </w:tcPr>
          <w:p w14:paraId="536B2F29" w14:textId="77777777" w:rsidR="00585B86" w:rsidRDefault="00585B86" w:rsidP="00585B86">
            <w:pPr>
              <w:rPr>
                <w:rFonts w:ascii="Calibri" w:hAnsi="Calibri"/>
              </w:rPr>
            </w:pPr>
            <w:r>
              <w:rPr>
                <w:rFonts w:ascii="Calibri" w:hAnsi="Calibri"/>
              </w:rPr>
              <w:t>Special School for pupils 2 – 16 years of age, with physical disabilities and complex medical and sensory needs.</w:t>
            </w:r>
          </w:p>
          <w:p w14:paraId="7EEDC448" w14:textId="51FD12EE" w:rsidR="00585B86" w:rsidRPr="00486254" w:rsidRDefault="00585B86" w:rsidP="00585B86">
            <w:pPr>
              <w:rPr>
                <w:rFonts w:ascii="Calibri" w:hAnsi="Calibri"/>
              </w:rPr>
            </w:pPr>
            <w:r>
              <w:rPr>
                <w:rFonts w:ascii="Calibri" w:hAnsi="Calibri"/>
              </w:rPr>
              <w:t>Chesnut Lodge caters for pupils from across Halton (Widnes and Runcorn) and a small percentage of pupils coming from neighbouring authorities eg: Warrington and St Helens.</w:t>
            </w:r>
          </w:p>
        </w:tc>
      </w:tr>
      <w:tr w:rsidR="00585B86" w:rsidRPr="00486254" w14:paraId="2BD36330" w14:textId="77777777" w:rsidTr="0042133B">
        <w:tc>
          <w:tcPr>
            <w:tcW w:w="2802" w:type="dxa"/>
            <w:shd w:val="clear" w:color="auto" w:fill="auto"/>
          </w:tcPr>
          <w:p w14:paraId="6AD5AD4E" w14:textId="77777777" w:rsidR="00585B86" w:rsidRPr="006C4EE6" w:rsidRDefault="00585B86" w:rsidP="00585B86">
            <w:pPr>
              <w:rPr>
                <w:rFonts w:ascii="Calibri" w:hAnsi="Calibri"/>
              </w:rPr>
            </w:pPr>
            <w:r w:rsidRPr="006C4EE6">
              <w:rPr>
                <w:rFonts w:ascii="Calibri" w:hAnsi="Calibri"/>
              </w:rPr>
              <w:t>Does our school have resource base? Yes or No</w:t>
            </w:r>
          </w:p>
          <w:p w14:paraId="22667862" w14:textId="77777777" w:rsidR="00585B86" w:rsidRPr="006C4EE6" w:rsidRDefault="00585B86" w:rsidP="00585B86">
            <w:pPr>
              <w:rPr>
                <w:rFonts w:ascii="Calibri" w:hAnsi="Calibri"/>
              </w:rPr>
            </w:pPr>
          </w:p>
          <w:p w14:paraId="5025197F" w14:textId="77777777" w:rsidR="00585B86" w:rsidRPr="00486254" w:rsidRDefault="00585B86" w:rsidP="00585B86">
            <w:pPr>
              <w:rPr>
                <w:rFonts w:ascii="Calibri" w:hAnsi="Calibri"/>
              </w:rPr>
            </w:pPr>
            <w:r w:rsidRPr="006C4EE6">
              <w:rPr>
                <w:rFonts w:ascii="Calibri" w:hAnsi="Calibri"/>
              </w:rPr>
              <w:t>If Yes please provide a brief description.</w:t>
            </w:r>
          </w:p>
        </w:tc>
        <w:tc>
          <w:tcPr>
            <w:tcW w:w="7966" w:type="dxa"/>
            <w:gridSpan w:val="3"/>
            <w:shd w:val="clear" w:color="auto" w:fill="auto"/>
          </w:tcPr>
          <w:p w14:paraId="74CC28E6" w14:textId="77777777" w:rsidR="00585B86" w:rsidRDefault="00585B86" w:rsidP="00585B86">
            <w:pPr>
              <w:rPr>
                <w:rFonts w:ascii="Calibri" w:hAnsi="Calibri"/>
              </w:rPr>
            </w:pPr>
          </w:p>
          <w:p w14:paraId="3A500B6F" w14:textId="5749E3BC" w:rsidR="00585B86" w:rsidRPr="00486254" w:rsidRDefault="00585B86" w:rsidP="00585B86">
            <w:pPr>
              <w:rPr>
                <w:rFonts w:ascii="Calibri" w:hAnsi="Calibri"/>
              </w:rPr>
            </w:pPr>
            <w:r>
              <w:rPr>
                <w:rFonts w:ascii="Calibri" w:hAnsi="Calibri"/>
              </w:rPr>
              <w:t>No</w:t>
            </w:r>
          </w:p>
        </w:tc>
      </w:tr>
      <w:tr w:rsidR="00585B86" w:rsidRPr="00486254" w14:paraId="45C13289" w14:textId="77777777" w:rsidTr="0042133B">
        <w:tc>
          <w:tcPr>
            <w:tcW w:w="2802" w:type="dxa"/>
            <w:shd w:val="clear" w:color="auto" w:fill="auto"/>
          </w:tcPr>
          <w:p w14:paraId="6790F550" w14:textId="77777777" w:rsidR="00585B86" w:rsidRPr="00486254" w:rsidRDefault="00585B86" w:rsidP="00585B86">
            <w:pPr>
              <w:rPr>
                <w:rFonts w:ascii="Calibri" w:hAnsi="Calibri"/>
              </w:rPr>
            </w:pPr>
            <w:r w:rsidRPr="00486254">
              <w:rPr>
                <w:rFonts w:ascii="Calibri" w:hAnsi="Calibri"/>
              </w:rPr>
              <w:t>Number on roll:</w:t>
            </w:r>
          </w:p>
        </w:tc>
        <w:tc>
          <w:tcPr>
            <w:tcW w:w="7966" w:type="dxa"/>
            <w:gridSpan w:val="3"/>
            <w:shd w:val="clear" w:color="auto" w:fill="auto"/>
          </w:tcPr>
          <w:p w14:paraId="3F1FE5D7" w14:textId="48B27797" w:rsidR="00585B86" w:rsidRPr="00486254" w:rsidRDefault="00585B86" w:rsidP="00585B86">
            <w:pPr>
              <w:rPr>
                <w:rFonts w:ascii="Calibri" w:hAnsi="Calibri"/>
              </w:rPr>
            </w:pPr>
            <w:r>
              <w:rPr>
                <w:rFonts w:ascii="Calibri" w:hAnsi="Calibri"/>
              </w:rPr>
              <w:t>84</w:t>
            </w:r>
          </w:p>
        </w:tc>
      </w:tr>
      <w:tr w:rsidR="00585B86" w:rsidRPr="00486254" w14:paraId="626DFDEB" w14:textId="77777777" w:rsidTr="0042133B">
        <w:tc>
          <w:tcPr>
            <w:tcW w:w="2802" w:type="dxa"/>
            <w:shd w:val="clear" w:color="auto" w:fill="auto"/>
          </w:tcPr>
          <w:p w14:paraId="1FBC8BE9" w14:textId="77777777" w:rsidR="00585B86" w:rsidRPr="00486254" w:rsidRDefault="00585B86" w:rsidP="00585B86">
            <w:pPr>
              <w:rPr>
                <w:rFonts w:ascii="Calibri" w:hAnsi="Calibri"/>
              </w:rPr>
            </w:pPr>
            <w:r w:rsidRPr="00486254">
              <w:rPr>
                <w:rFonts w:ascii="Calibri" w:hAnsi="Calibri"/>
              </w:rPr>
              <w:t>% of children at the school with SEND:</w:t>
            </w:r>
          </w:p>
        </w:tc>
        <w:tc>
          <w:tcPr>
            <w:tcW w:w="7966" w:type="dxa"/>
            <w:gridSpan w:val="3"/>
            <w:shd w:val="clear" w:color="auto" w:fill="auto"/>
          </w:tcPr>
          <w:p w14:paraId="1F5030D4" w14:textId="2D50B409" w:rsidR="00585B86" w:rsidRPr="00486254" w:rsidRDefault="003A3211" w:rsidP="00585B86">
            <w:pPr>
              <w:rPr>
                <w:rFonts w:ascii="Calibri" w:hAnsi="Calibri"/>
              </w:rPr>
            </w:pPr>
            <w:r>
              <w:rPr>
                <w:rFonts w:ascii="Calibri" w:hAnsi="Calibri"/>
              </w:rPr>
              <w:t>90.24</w:t>
            </w:r>
            <w:r w:rsidR="00585B86" w:rsidRPr="002A1316">
              <w:rPr>
                <w:rFonts w:ascii="Calibri" w:hAnsi="Calibri"/>
              </w:rPr>
              <w:t>%</w:t>
            </w:r>
          </w:p>
        </w:tc>
      </w:tr>
      <w:tr w:rsidR="00585B86" w:rsidRPr="00486254" w14:paraId="5710D00D" w14:textId="77777777" w:rsidTr="0042133B">
        <w:tc>
          <w:tcPr>
            <w:tcW w:w="2802" w:type="dxa"/>
            <w:shd w:val="clear" w:color="auto" w:fill="auto"/>
          </w:tcPr>
          <w:p w14:paraId="30B31676" w14:textId="77777777" w:rsidR="00585B86" w:rsidRPr="00486254" w:rsidRDefault="00585B86" w:rsidP="00585B86">
            <w:pPr>
              <w:rPr>
                <w:rFonts w:ascii="Calibri" w:hAnsi="Calibri"/>
              </w:rPr>
            </w:pPr>
            <w:r w:rsidRPr="00486254">
              <w:rPr>
                <w:rFonts w:ascii="Calibri" w:hAnsi="Calibri"/>
              </w:rPr>
              <w:t>Date of last Ofsted:</w:t>
            </w:r>
          </w:p>
        </w:tc>
        <w:tc>
          <w:tcPr>
            <w:tcW w:w="7966" w:type="dxa"/>
            <w:gridSpan w:val="3"/>
            <w:shd w:val="clear" w:color="auto" w:fill="auto"/>
          </w:tcPr>
          <w:p w14:paraId="61716A88" w14:textId="5C1E0872" w:rsidR="00585B86" w:rsidRPr="00486254" w:rsidRDefault="00585B86" w:rsidP="00585B86">
            <w:pPr>
              <w:tabs>
                <w:tab w:val="left" w:pos="2820"/>
              </w:tabs>
              <w:rPr>
                <w:rFonts w:ascii="Calibri" w:hAnsi="Calibri"/>
              </w:rPr>
            </w:pPr>
            <w:r>
              <w:rPr>
                <w:rFonts w:ascii="Calibri" w:hAnsi="Calibri"/>
              </w:rPr>
              <w:t>18</w:t>
            </w:r>
            <w:r w:rsidRPr="002A1316">
              <w:rPr>
                <w:rFonts w:ascii="Calibri" w:hAnsi="Calibri"/>
                <w:vertAlign w:val="superscript"/>
              </w:rPr>
              <w:t>th</w:t>
            </w:r>
            <w:r>
              <w:rPr>
                <w:rFonts w:ascii="Calibri" w:hAnsi="Calibri"/>
              </w:rPr>
              <w:t xml:space="preserve"> July 2017</w:t>
            </w:r>
          </w:p>
        </w:tc>
      </w:tr>
      <w:tr w:rsidR="00585B86" w:rsidRPr="00486254" w14:paraId="4819C8BA" w14:textId="77777777" w:rsidTr="0042133B">
        <w:tc>
          <w:tcPr>
            <w:tcW w:w="2802" w:type="dxa"/>
            <w:shd w:val="clear" w:color="auto" w:fill="auto"/>
          </w:tcPr>
          <w:p w14:paraId="3B0A6B19" w14:textId="77777777" w:rsidR="00585B86" w:rsidRPr="00486254" w:rsidRDefault="00585B86" w:rsidP="00585B86">
            <w:pPr>
              <w:rPr>
                <w:rFonts w:ascii="Calibri" w:hAnsi="Calibri"/>
              </w:rPr>
            </w:pPr>
            <w:r w:rsidRPr="00486254">
              <w:rPr>
                <w:rFonts w:ascii="Calibri" w:hAnsi="Calibri"/>
              </w:rPr>
              <w:t>Awards that the school holds:</w:t>
            </w:r>
          </w:p>
        </w:tc>
        <w:tc>
          <w:tcPr>
            <w:tcW w:w="7966" w:type="dxa"/>
            <w:gridSpan w:val="3"/>
            <w:shd w:val="clear" w:color="auto" w:fill="auto"/>
          </w:tcPr>
          <w:p w14:paraId="19BB78E6" w14:textId="595F1B4A" w:rsidR="00585B86" w:rsidRPr="00486254" w:rsidRDefault="00393630" w:rsidP="00393630">
            <w:pPr>
              <w:rPr>
                <w:rFonts w:ascii="Calibri" w:hAnsi="Calibri"/>
              </w:rPr>
            </w:pPr>
            <w:r w:rsidRPr="0045316F">
              <w:rPr>
                <w:rFonts w:ascii="Calibri" w:hAnsi="Calibri"/>
              </w:rPr>
              <w:t xml:space="preserve">The National Nurturing Schools award, </w:t>
            </w:r>
            <w:r w:rsidR="00585B86" w:rsidRPr="0045316F">
              <w:rPr>
                <w:rFonts w:ascii="Calibri" w:hAnsi="Calibri"/>
              </w:rPr>
              <w:t>International School’s award (ISA) Enhanced Healthy School Status, “Expert Centre for the Global Learning Programme”, “Gold” Unicef UK Rights Respecting School Award.</w:t>
            </w:r>
            <w:r w:rsidRPr="0045316F">
              <w:rPr>
                <w:rFonts w:ascii="Calibri" w:hAnsi="Calibri"/>
              </w:rPr>
              <w:t xml:space="preserve">  Silver Artsmark. </w:t>
            </w:r>
            <w:r w:rsidR="0081473E" w:rsidRPr="0045316F">
              <w:rPr>
                <w:rFonts w:ascii="Calibri" w:hAnsi="Calibri"/>
              </w:rPr>
              <w:t>Five Ways to wellbeing Award.</w:t>
            </w:r>
            <w:r w:rsidR="0081473E">
              <w:rPr>
                <w:rFonts w:ascii="Calibri" w:hAnsi="Calibri"/>
              </w:rPr>
              <w:t xml:space="preserve"> </w:t>
            </w:r>
          </w:p>
        </w:tc>
      </w:tr>
      <w:tr w:rsidR="00585B86" w:rsidRPr="00486254" w14:paraId="794C1A2A" w14:textId="77777777" w:rsidTr="0042133B">
        <w:trPr>
          <w:trHeight w:val="603"/>
        </w:trPr>
        <w:tc>
          <w:tcPr>
            <w:tcW w:w="2802" w:type="dxa"/>
            <w:shd w:val="clear" w:color="auto" w:fill="auto"/>
          </w:tcPr>
          <w:p w14:paraId="203651C0" w14:textId="77777777" w:rsidR="00585B86" w:rsidRPr="006C4EE6" w:rsidRDefault="00585B86" w:rsidP="00585B86">
            <w:pPr>
              <w:rPr>
                <w:rFonts w:ascii="Calibri" w:hAnsi="Calibri"/>
              </w:rPr>
            </w:pPr>
            <w:r w:rsidRPr="00486254">
              <w:rPr>
                <w:rFonts w:ascii="Calibri" w:hAnsi="Calibri"/>
              </w:rPr>
              <w:t>Accessibility information about the school:</w:t>
            </w:r>
          </w:p>
        </w:tc>
        <w:tc>
          <w:tcPr>
            <w:tcW w:w="7966" w:type="dxa"/>
            <w:gridSpan w:val="3"/>
            <w:shd w:val="clear" w:color="auto" w:fill="auto"/>
          </w:tcPr>
          <w:p w14:paraId="5DC7576E" w14:textId="77777777" w:rsidR="00585B86" w:rsidRPr="003953E9" w:rsidRDefault="00585B86" w:rsidP="00585B86">
            <w:pPr>
              <w:rPr>
                <w:rFonts w:ascii="Calibri" w:hAnsi="Calibri"/>
              </w:rPr>
            </w:pPr>
            <w:r w:rsidRPr="003953E9">
              <w:rPr>
                <w:rFonts w:ascii="Calibri" w:hAnsi="Calibri"/>
              </w:rPr>
              <w:t>The school is fully accessible. All classrooms in the main building are on ground level.  The mobile has a ramp for wheelchair users.  A number of classrooms and areas have ceiling hoists and there is a fully accessible multi-sensory room</w:t>
            </w:r>
            <w:r>
              <w:rPr>
                <w:rFonts w:ascii="Calibri" w:hAnsi="Calibri"/>
              </w:rPr>
              <w:t xml:space="preserve"> and sensory garden</w:t>
            </w:r>
            <w:r w:rsidRPr="003953E9">
              <w:rPr>
                <w:rFonts w:ascii="Calibri" w:hAnsi="Calibri"/>
              </w:rPr>
              <w:t xml:space="preserve">.  </w:t>
            </w:r>
          </w:p>
          <w:p w14:paraId="5EEB05D8" w14:textId="4371F78B" w:rsidR="00585B86" w:rsidRPr="00486254" w:rsidRDefault="00585B86" w:rsidP="00585B86">
            <w:pPr>
              <w:rPr>
                <w:rFonts w:ascii="Calibri" w:hAnsi="Calibri"/>
              </w:rPr>
            </w:pPr>
            <w:r w:rsidRPr="003953E9">
              <w:rPr>
                <w:rFonts w:ascii="Calibri" w:hAnsi="Calibri"/>
              </w:rPr>
              <w:t>The school has a swimming pool used by all pupils on a regular basis as part of their PE curriculum. The school has a fully inclusive outdoor area with an inclusive roundabout, wheelchair accessible swing, “</w:t>
            </w:r>
            <w:r>
              <w:rPr>
                <w:rFonts w:ascii="Calibri" w:hAnsi="Calibri"/>
              </w:rPr>
              <w:t>trim trail”, woodland walk and recently refurbished</w:t>
            </w:r>
            <w:r w:rsidRPr="003953E9">
              <w:rPr>
                <w:rFonts w:ascii="Calibri" w:hAnsi="Calibri"/>
              </w:rPr>
              <w:t xml:space="preserve"> sensory garden and we are </w:t>
            </w:r>
            <w:r>
              <w:rPr>
                <w:rFonts w:ascii="Calibri" w:hAnsi="Calibri"/>
              </w:rPr>
              <w:t xml:space="preserve">also able to offer </w:t>
            </w:r>
            <w:r w:rsidRPr="003953E9">
              <w:rPr>
                <w:rFonts w:ascii="Calibri" w:hAnsi="Calibri"/>
              </w:rPr>
              <w:t>Forest School</w:t>
            </w:r>
            <w:r>
              <w:rPr>
                <w:rFonts w:ascii="Calibri" w:hAnsi="Calibri"/>
              </w:rPr>
              <w:t xml:space="preserve"> opportunities</w:t>
            </w:r>
            <w:r w:rsidRPr="003953E9">
              <w:rPr>
                <w:rFonts w:ascii="Calibri" w:hAnsi="Calibri"/>
              </w:rPr>
              <w:t>.</w:t>
            </w:r>
          </w:p>
        </w:tc>
      </w:tr>
      <w:tr w:rsidR="00585B86" w:rsidRPr="00486254" w14:paraId="62217FB6" w14:textId="77777777" w:rsidTr="0042133B">
        <w:trPr>
          <w:trHeight w:val="732"/>
        </w:trPr>
        <w:tc>
          <w:tcPr>
            <w:tcW w:w="2802" w:type="dxa"/>
            <w:shd w:val="clear" w:color="auto" w:fill="auto"/>
          </w:tcPr>
          <w:p w14:paraId="7794B045" w14:textId="77777777" w:rsidR="00585B86" w:rsidRPr="00486254" w:rsidRDefault="00585B86" w:rsidP="00585B86">
            <w:pPr>
              <w:rPr>
                <w:rFonts w:ascii="Calibri" w:hAnsi="Calibri"/>
              </w:rPr>
            </w:pPr>
            <w:r w:rsidRPr="006C4EE6">
              <w:rPr>
                <w:rFonts w:ascii="Calibri" w:hAnsi="Calibri"/>
              </w:rPr>
              <w:t xml:space="preserve">Please </w:t>
            </w:r>
            <w:r>
              <w:rPr>
                <w:rFonts w:ascii="Calibri" w:hAnsi="Calibri"/>
              </w:rPr>
              <w:t xml:space="preserve">provide a web </w:t>
            </w:r>
            <w:r w:rsidRPr="006C4EE6">
              <w:rPr>
                <w:rFonts w:ascii="Calibri" w:hAnsi="Calibri"/>
              </w:rPr>
              <w:t>link to your school’s Accessibility Strategy</w:t>
            </w:r>
          </w:p>
        </w:tc>
        <w:tc>
          <w:tcPr>
            <w:tcW w:w="7966" w:type="dxa"/>
            <w:gridSpan w:val="3"/>
            <w:shd w:val="clear" w:color="auto" w:fill="auto"/>
          </w:tcPr>
          <w:p w14:paraId="1E3B4061" w14:textId="77777777" w:rsidR="00585B86" w:rsidRPr="00486254" w:rsidRDefault="00585B86" w:rsidP="00585B86">
            <w:pPr>
              <w:rPr>
                <w:rFonts w:ascii="Calibri" w:hAnsi="Calibri"/>
              </w:rPr>
            </w:pPr>
          </w:p>
        </w:tc>
      </w:tr>
      <w:tr w:rsidR="00585B86" w:rsidRPr="00486254" w14:paraId="5A5A67DC" w14:textId="77777777" w:rsidTr="0042133B">
        <w:tc>
          <w:tcPr>
            <w:tcW w:w="2802" w:type="dxa"/>
            <w:shd w:val="clear" w:color="auto" w:fill="auto"/>
          </w:tcPr>
          <w:p w14:paraId="3A2D44FB" w14:textId="77777777" w:rsidR="00585B86" w:rsidRDefault="00585B86" w:rsidP="00585B86">
            <w:pPr>
              <w:ind w:right="-113"/>
              <w:rPr>
                <w:rFonts w:ascii="Calibri" w:hAnsi="Calibri"/>
              </w:rPr>
            </w:pPr>
            <w:r w:rsidRPr="00486254">
              <w:rPr>
                <w:rFonts w:ascii="Calibri" w:hAnsi="Calibri"/>
              </w:rPr>
              <w:lastRenderedPageBreak/>
              <w:t xml:space="preserve">Expertise and training of school based staff about </w:t>
            </w:r>
            <w:r>
              <w:rPr>
                <w:rFonts w:ascii="Calibri" w:hAnsi="Calibri"/>
              </w:rPr>
              <w:t>SEND</w:t>
            </w:r>
            <w:r w:rsidRPr="00486254">
              <w:rPr>
                <w:rFonts w:ascii="Calibri" w:hAnsi="Calibri"/>
              </w:rPr>
              <w:t xml:space="preserve">. (CPD </w:t>
            </w:r>
            <w:r>
              <w:rPr>
                <w:rFonts w:ascii="Calibri" w:hAnsi="Calibri"/>
              </w:rPr>
              <w:t>d</w:t>
            </w:r>
            <w:r w:rsidRPr="00486254">
              <w:rPr>
                <w:rFonts w:ascii="Calibri" w:hAnsi="Calibri"/>
              </w:rPr>
              <w:t>etails)</w:t>
            </w:r>
          </w:p>
          <w:p w14:paraId="75BC1F2E" w14:textId="77777777" w:rsidR="00585B86" w:rsidRPr="00486254" w:rsidRDefault="00585B86" w:rsidP="00585B86">
            <w:pPr>
              <w:ind w:right="-113"/>
              <w:rPr>
                <w:rFonts w:ascii="Calibri" w:hAnsi="Calibri"/>
              </w:rPr>
            </w:pPr>
            <w:r>
              <w:rPr>
                <w:rFonts w:ascii="Calibri" w:hAnsi="Calibri"/>
              </w:rPr>
              <w:t>Please comment specifically in relation to autism and include dates.</w:t>
            </w:r>
          </w:p>
        </w:tc>
        <w:tc>
          <w:tcPr>
            <w:tcW w:w="7966" w:type="dxa"/>
            <w:gridSpan w:val="3"/>
            <w:shd w:val="clear" w:color="auto" w:fill="auto"/>
          </w:tcPr>
          <w:p w14:paraId="75E2F7A8" w14:textId="221094BF" w:rsidR="00585B86" w:rsidRPr="003953E9" w:rsidRDefault="00585B86" w:rsidP="00585B86">
            <w:pPr>
              <w:rPr>
                <w:rFonts w:ascii="Calibri" w:hAnsi="Calibri"/>
              </w:rPr>
            </w:pPr>
            <w:r w:rsidRPr="003953E9">
              <w:rPr>
                <w:rFonts w:ascii="Calibri" w:hAnsi="Calibri"/>
              </w:rPr>
              <w:t xml:space="preserve">All </w:t>
            </w:r>
            <w:r w:rsidR="00D855D5">
              <w:rPr>
                <w:rFonts w:ascii="Calibri" w:hAnsi="Calibri"/>
              </w:rPr>
              <w:t>class based staff have appropriate</w:t>
            </w:r>
            <w:r w:rsidRPr="003953E9">
              <w:rPr>
                <w:rFonts w:ascii="Calibri" w:hAnsi="Calibri"/>
              </w:rPr>
              <w:t xml:space="preserve"> training in working with students with physical disabilities, complex medical</w:t>
            </w:r>
            <w:r w:rsidR="00D855D5">
              <w:rPr>
                <w:rFonts w:ascii="Calibri" w:hAnsi="Calibri"/>
              </w:rPr>
              <w:t>, cognition and learning</w:t>
            </w:r>
            <w:r w:rsidRPr="003953E9">
              <w:rPr>
                <w:rFonts w:ascii="Calibri" w:hAnsi="Calibri"/>
              </w:rPr>
              <w:t xml:space="preserve"> and sensory needs.  There is a comprehensive induction programme for all new staff which incorporates the Halton Safeguarding induction requirements alongside school policies and procedures. </w:t>
            </w:r>
          </w:p>
          <w:p w14:paraId="1F43E5EA" w14:textId="31508A35" w:rsidR="00585B86" w:rsidRPr="003953E9" w:rsidRDefault="00585B86" w:rsidP="00585B86">
            <w:pPr>
              <w:rPr>
                <w:rFonts w:ascii="Calibri" w:hAnsi="Calibri"/>
              </w:rPr>
            </w:pPr>
            <w:r w:rsidRPr="003953E9">
              <w:rPr>
                <w:rFonts w:ascii="Calibri" w:hAnsi="Calibri"/>
              </w:rPr>
              <w:t xml:space="preserve">We have two staff trained to write Moving and Handling risk </w:t>
            </w:r>
            <w:r w:rsidR="002F340E">
              <w:rPr>
                <w:rFonts w:ascii="Calibri" w:hAnsi="Calibri"/>
              </w:rPr>
              <w:t xml:space="preserve">assessments </w:t>
            </w:r>
            <w:r w:rsidR="00393630">
              <w:rPr>
                <w:rFonts w:ascii="Calibri" w:hAnsi="Calibri"/>
              </w:rPr>
              <w:t xml:space="preserve">and </w:t>
            </w:r>
            <w:r w:rsidR="00393630" w:rsidRPr="003953E9">
              <w:rPr>
                <w:rFonts w:ascii="Calibri" w:hAnsi="Calibri"/>
              </w:rPr>
              <w:t>provide</w:t>
            </w:r>
            <w:r w:rsidRPr="003953E9">
              <w:rPr>
                <w:rFonts w:ascii="Calibri" w:hAnsi="Calibri"/>
              </w:rPr>
              <w:t xml:space="preserve"> training on safe moving and handling.</w:t>
            </w:r>
          </w:p>
          <w:p w14:paraId="0AD7FB7B" w14:textId="77777777" w:rsidR="00585B86" w:rsidRDefault="00585B86" w:rsidP="00585B86">
            <w:pPr>
              <w:rPr>
                <w:rFonts w:ascii="Calibri" w:hAnsi="Calibri"/>
              </w:rPr>
            </w:pPr>
            <w:r w:rsidRPr="003953E9">
              <w:rPr>
                <w:rFonts w:ascii="Calibri" w:hAnsi="Calibri"/>
              </w:rPr>
              <w:t>Five staff are trained first aiders, three of these have the Paediatric First Aid qualification.</w:t>
            </w:r>
          </w:p>
          <w:p w14:paraId="1AD75D60" w14:textId="77777777" w:rsidR="00585B86" w:rsidRPr="003953E9" w:rsidRDefault="00585B86" w:rsidP="00585B86">
            <w:pPr>
              <w:rPr>
                <w:rFonts w:ascii="Calibri" w:hAnsi="Calibri"/>
              </w:rPr>
            </w:pPr>
            <w:r>
              <w:rPr>
                <w:rFonts w:ascii="Calibri" w:hAnsi="Calibri"/>
              </w:rPr>
              <w:t>Two members of staff has completed the mental health first aid training.</w:t>
            </w:r>
          </w:p>
          <w:p w14:paraId="5325EE7C" w14:textId="77777777" w:rsidR="00585B86" w:rsidRPr="003953E9" w:rsidRDefault="00585B86" w:rsidP="00585B86">
            <w:pPr>
              <w:rPr>
                <w:rFonts w:ascii="Calibri" w:hAnsi="Calibri"/>
              </w:rPr>
            </w:pPr>
            <w:r w:rsidRPr="003953E9">
              <w:rPr>
                <w:rFonts w:ascii="Calibri" w:hAnsi="Calibri"/>
              </w:rPr>
              <w:t>All staff complete the DCRT (Dignified Care and Responsibility Training) Level 1 on an annual basis and a number of staff are trained at level 2. We have one member of staff trained as a trainer.</w:t>
            </w:r>
          </w:p>
          <w:p w14:paraId="713AF73E" w14:textId="77777777" w:rsidR="00585B86" w:rsidRPr="003953E9" w:rsidRDefault="00585B86" w:rsidP="00585B86">
            <w:pPr>
              <w:rPr>
                <w:rFonts w:ascii="Calibri" w:hAnsi="Calibri"/>
              </w:rPr>
            </w:pPr>
            <w:r w:rsidRPr="003953E9">
              <w:rPr>
                <w:rFonts w:ascii="Calibri" w:hAnsi="Calibri"/>
              </w:rPr>
              <w:t>All staff working directly with the students complete training on administering medication, and selected staff complete suction and tube feed training as and when required.</w:t>
            </w:r>
          </w:p>
          <w:p w14:paraId="7E2BEA73" w14:textId="77777777" w:rsidR="00585B86" w:rsidRPr="003953E9" w:rsidRDefault="00585B86" w:rsidP="00585B86">
            <w:pPr>
              <w:rPr>
                <w:rFonts w:ascii="Calibri" w:hAnsi="Calibri"/>
              </w:rPr>
            </w:pPr>
            <w:r w:rsidRPr="003953E9">
              <w:rPr>
                <w:rFonts w:ascii="Calibri" w:hAnsi="Calibri"/>
              </w:rPr>
              <w:t>In exceptional cases, specialised training appropriate to the role of staff in school can be given to meet the day to day care of students.</w:t>
            </w:r>
          </w:p>
          <w:p w14:paraId="4D052B49" w14:textId="77777777" w:rsidR="00585B86" w:rsidRPr="00486254" w:rsidRDefault="00585B86" w:rsidP="00585B86">
            <w:pPr>
              <w:rPr>
                <w:rFonts w:ascii="Calibri" w:hAnsi="Calibri"/>
              </w:rPr>
            </w:pPr>
          </w:p>
        </w:tc>
      </w:tr>
      <w:tr w:rsidR="005C43C2" w:rsidRPr="00486254" w14:paraId="359A6D17" w14:textId="77777777" w:rsidTr="0042133B">
        <w:trPr>
          <w:trHeight w:val="312"/>
        </w:trPr>
        <w:tc>
          <w:tcPr>
            <w:tcW w:w="2802" w:type="dxa"/>
            <w:vMerge w:val="restart"/>
            <w:shd w:val="clear" w:color="auto" w:fill="auto"/>
          </w:tcPr>
          <w:p w14:paraId="594F42AE" w14:textId="77777777" w:rsidR="005C43C2" w:rsidRPr="00486254" w:rsidRDefault="005C43C2" w:rsidP="005C43C2">
            <w:pPr>
              <w:rPr>
                <w:rFonts w:ascii="Calibri" w:hAnsi="Calibri"/>
              </w:rPr>
            </w:pPr>
            <w:r w:rsidRPr="00486254">
              <w:rPr>
                <w:rFonts w:ascii="Calibri" w:hAnsi="Calibri"/>
              </w:rPr>
              <w:t xml:space="preserve">Documentation available: </w:t>
            </w:r>
          </w:p>
        </w:tc>
        <w:tc>
          <w:tcPr>
            <w:tcW w:w="2772" w:type="dxa"/>
            <w:vMerge w:val="restart"/>
            <w:shd w:val="clear" w:color="auto" w:fill="auto"/>
          </w:tcPr>
          <w:p w14:paraId="50BDEC4B" w14:textId="77777777" w:rsidR="005C43C2" w:rsidRDefault="005C43C2" w:rsidP="005C43C2">
            <w:pPr>
              <w:rPr>
                <w:rFonts w:ascii="Calibri" w:hAnsi="Calibri"/>
              </w:rPr>
            </w:pPr>
            <w:r w:rsidRPr="00486254">
              <w:rPr>
                <w:rFonts w:ascii="Calibri" w:hAnsi="Calibri"/>
              </w:rPr>
              <w:t>Are the following documents available on the schools website?</w:t>
            </w:r>
          </w:p>
          <w:p w14:paraId="211EE658" w14:textId="77777777" w:rsidR="005C43C2" w:rsidRDefault="005C43C2" w:rsidP="005C43C2">
            <w:pPr>
              <w:rPr>
                <w:rFonts w:ascii="Calibri" w:hAnsi="Calibri"/>
              </w:rPr>
            </w:pPr>
          </w:p>
          <w:p w14:paraId="3977836E" w14:textId="77777777" w:rsidR="005C43C2" w:rsidRPr="006C4EE6" w:rsidRDefault="005C43C2" w:rsidP="005C43C2">
            <w:pPr>
              <w:rPr>
                <w:rFonts w:ascii="Calibri" w:hAnsi="Calibri"/>
              </w:rPr>
            </w:pPr>
            <w:r w:rsidRPr="006C4EE6">
              <w:rPr>
                <w:rFonts w:ascii="Calibri" w:hAnsi="Calibri"/>
              </w:rPr>
              <w:t>If yes please insert the link to the documents page.</w:t>
            </w:r>
          </w:p>
          <w:p w14:paraId="38F9D50C" w14:textId="77777777" w:rsidR="005C43C2" w:rsidRDefault="005C43C2" w:rsidP="005C43C2">
            <w:pPr>
              <w:rPr>
                <w:rFonts w:ascii="Calibri" w:hAnsi="Calibri"/>
                <w:i/>
                <w:color w:val="FF0000"/>
                <w:sz w:val="20"/>
                <w:szCs w:val="20"/>
              </w:rPr>
            </w:pPr>
          </w:p>
          <w:p w14:paraId="636F0F24" w14:textId="77777777" w:rsidR="005C43C2" w:rsidRPr="009467E4" w:rsidRDefault="005C43C2" w:rsidP="005C43C2">
            <w:pPr>
              <w:rPr>
                <w:rFonts w:ascii="Calibri" w:hAnsi="Calibri"/>
                <w:color w:val="FF0000"/>
                <w:sz w:val="20"/>
                <w:szCs w:val="20"/>
              </w:rPr>
            </w:pPr>
          </w:p>
        </w:tc>
        <w:tc>
          <w:tcPr>
            <w:tcW w:w="2331" w:type="dxa"/>
            <w:shd w:val="clear" w:color="auto" w:fill="auto"/>
          </w:tcPr>
          <w:p w14:paraId="36A4B37E" w14:textId="77777777" w:rsidR="005C43C2" w:rsidRPr="00486254" w:rsidRDefault="005C43C2" w:rsidP="005C43C2">
            <w:pPr>
              <w:rPr>
                <w:rFonts w:ascii="Calibri" w:hAnsi="Calibri"/>
              </w:rPr>
            </w:pPr>
            <w:r w:rsidRPr="00486254">
              <w:rPr>
                <w:rFonts w:ascii="Calibri" w:hAnsi="Calibri"/>
              </w:rPr>
              <w:t>SEN</w:t>
            </w:r>
            <w:r>
              <w:rPr>
                <w:rFonts w:ascii="Calibri" w:hAnsi="Calibri"/>
              </w:rPr>
              <w:t>D</w:t>
            </w:r>
            <w:r w:rsidRPr="00486254">
              <w:rPr>
                <w:rFonts w:ascii="Calibri" w:hAnsi="Calibri"/>
              </w:rPr>
              <w:t xml:space="preserve"> </w:t>
            </w:r>
            <w:r>
              <w:rPr>
                <w:rFonts w:ascii="Calibri" w:hAnsi="Calibri"/>
              </w:rPr>
              <w:t>P</w:t>
            </w:r>
            <w:r w:rsidRPr="00486254">
              <w:rPr>
                <w:rFonts w:ascii="Calibri" w:hAnsi="Calibri"/>
              </w:rPr>
              <w:t>olicy</w:t>
            </w:r>
          </w:p>
        </w:tc>
        <w:tc>
          <w:tcPr>
            <w:tcW w:w="2863" w:type="dxa"/>
            <w:shd w:val="clear" w:color="auto" w:fill="auto"/>
          </w:tcPr>
          <w:p w14:paraId="5BF2BA8B" w14:textId="77777777" w:rsidR="005C43C2" w:rsidRDefault="005C43C2" w:rsidP="005C43C2">
            <w:pPr>
              <w:rPr>
                <w:rFonts w:ascii="Calibri" w:hAnsi="Calibri"/>
              </w:rPr>
            </w:pPr>
            <w:r w:rsidRPr="00415CC8">
              <w:rPr>
                <w:rFonts w:ascii="Segoe UI Symbol" w:hAnsi="Segoe UI Symbol" w:cs="Segoe UI Symbol"/>
                <w:b/>
                <w:bCs/>
                <w:color w:val="333333"/>
                <w:sz w:val="20"/>
                <w:szCs w:val="20"/>
              </w:rPr>
              <w:t>✓</w:t>
            </w:r>
          </w:p>
          <w:p w14:paraId="6786B353" w14:textId="77777777" w:rsidR="005C43C2" w:rsidRPr="00486254" w:rsidRDefault="005C43C2" w:rsidP="005C43C2">
            <w:pPr>
              <w:rPr>
                <w:rFonts w:ascii="Calibri" w:hAnsi="Calibri"/>
              </w:rPr>
            </w:pPr>
          </w:p>
        </w:tc>
      </w:tr>
      <w:tr w:rsidR="005C43C2" w:rsidRPr="00486254" w14:paraId="6B4B6163" w14:textId="77777777" w:rsidTr="0042133B">
        <w:trPr>
          <w:trHeight w:val="312"/>
        </w:trPr>
        <w:tc>
          <w:tcPr>
            <w:tcW w:w="2802" w:type="dxa"/>
            <w:vMerge/>
            <w:shd w:val="clear" w:color="auto" w:fill="auto"/>
          </w:tcPr>
          <w:p w14:paraId="0057E174" w14:textId="77777777" w:rsidR="005C43C2" w:rsidRPr="00486254" w:rsidRDefault="005C43C2" w:rsidP="005C43C2">
            <w:pPr>
              <w:rPr>
                <w:rFonts w:ascii="Calibri" w:hAnsi="Calibri"/>
              </w:rPr>
            </w:pPr>
          </w:p>
        </w:tc>
        <w:tc>
          <w:tcPr>
            <w:tcW w:w="2772" w:type="dxa"/>
            <w:vMerge/>
            <w:shd w:val="clear" w:color="auto" w:fill="auto"/>
          </w:tcPr>
          <w:p w14:paraId="4670C74D" w14:textId="77777777" w:rsidR="005C43C2" w:rsidRPr="00486254" w:rsidRDefault="005C43C2" w:rsidP="005C43C2">
            <w:pPr>
              <w:rPr>
                <w:rFonts w:ascii="Calibri" w:hAnsi="Calibri"/>
              </w:rPr>
            </w:pPr>
          </w:p>
        </w:tc>
        <w:tc>
          <w:tcPr>
            <w:tcW w:w="2331" w:type="dxa"/>
            <w:shd w:val="clear" w:color="auto" w:fill="auto"/>
          </w:tcPr>
          <w:p w14:paraId="6F9ABC99" w14:textId="77777777" w:rsidR="005C43C2" w:rsidRPr="00486254" w:rsidRDefault="005C43C2" w:rsidP="005C43C2">
            <w:pPr>
              <w:rPr>
                <w:rFonts w:ascii="Calibri" w:hAnsi="Calibri"/>
              </w:rPr>
            </w:pPr>
            <w:r w:rsidRPr="00486254">
              <w:rPr>
                <w:rFonts w:ascii="Calibri" w:hAnsi="Calibri"/>
              </w:rPr>
              <w:t>Safeguarding Policy</w:t>
            </w:r>
          </w:p>
        </w:tc>
        <w:tc>
          <w:tcPr>
            <w:tcW w:w="2863" w:type="dxa"/>
            <w:shd w:val="clear" w:color="auto" w:fill="auto"/>
          </w:tcPr>
          <w:p w14:paraId="1E4229D4" w14:textId="09EB400A" w:rsidR="005C43C2" w:rsidRPr="00486254" w:rsidRDefault="005C43C2" w:rsidP="005C43C2">
            <w:pPr>
              <w:rPr>
                <w:rFonts w:ascii="Calibri" w:hAnsi="Calibri"/>
              </w:rPr>
            </w:pPr>
            <w:r w:rsidRPr="00415CC8">
              <w:rPr>
                <w:rFonts w:ascii="Segoe UI Symbol" w:hAnsi="Segoe UI Symbol" w:cs="Segoe UI Symbol"/>
                <w:b/>
                <w:bCs/>
                <w:color w:val="333333"/>
                <w:sz w:val="20"/>
                <w:szCs w:val="20"/>
              </w:rPr>
              <w:t>✓</w:t>
            </w:r>
          </w:p>
        </w:tc>
      </w:tr>
      <w:tr w:rsidR="005C43C2" w:rsidRPr="00486254" w14:paraId="4FCC4245" w14:textId="77777777" w:rsidTr="0042133B">
        <w:trPr>
          <w:trHeight w:val="312"/>
        </w:trPr>
        <w:tc>
          <w:tcPr>
            <w:tcW w:w="2802" w:type="dxa"/>
            <w:vMerge/>
            <w:shd w:val="clear" w:color="auto" w:fill="auto"/>
          </w:tcPr>
          <w:p w14:paraId="45E3F5B8" w14:textId="77777777" w:rsidR="005C43C2" w:rsidRPr="00486254" w:rsidRDefault="005C43C2" w:rsidP="005C43C2">
            <w:pPr>
              <w:rPr>
                <w:rFonts w:ascii="Calibri" w:hAnsi="Calibri"/>
              </w:rPr>
            </w:pPr>
          </w:p>
        </w:tc>
        <w:tc>
          <w:tcPr>
            <w:tcW w:w="2772" w:type="dxa"/>
            <w:vMerge/>
            <w:shd w:val="clear" w:color="auto" w:fill="auto"/>
          </w:tcPr>
          <w:p w14:paraId="55567D44" w14:textId="77777777" w:rsidR="005C43C2" w:rsidRPr="00486254" w:rsidRDefault="005C43C2" w:rsidP="005C43C2">
            <w:pPr>
              <w:rPr>
                <w:rFonts w:ascii="Calibri" w:hAnsi="Calibri"/>
              </w:rPr>
            </w:pPr>
          </w:p>
        </w:tc>
        <w:tc>
          <w:tcPr>
            <w:tcW w:w="2331" w:type="dxa"/>
            <w:shd w:val="clear" w:color="auto" w:fill="auto"/>
          </w:tcPr>
          <w:p w14:paraId="72108958" w14:textId="77777777" w:rsidR="005C43C2" w:rsidRPr="00486254" w:rsidRDefault="005C43C2" w:rsidP="005C43C2">
            <w:pPr>
              <w:rPr>
                <w:rFonts w:ascii="Calibri" w:hAnsi="Calibri"/>
              </w:rPr>
            </w:pPr>
            <w:r w:rsidRPr="00486254">
              <w:rPr>
                <w:rFonts w:ascii="Calibri" w:hAnsi="Calibri"/>
              </w:rPr>
              <w:t>Behaviour Policy</w:t>
            </w:r>
          </w:p>
        </w:tc>
        <w:tc>
          <w:tcPr>
            <w:tcW w:w="2863" w:type="dxa"/>
            <w:shd w:val="clear" w:color="auto" w:fill="auto"/>
          </w:tcPr>
          <w:p w14:paraId="7F71E788" w14:textId="2104756F" w:rsidR="005C43C2" w:rsidRPr="00486254" w:rsidRDefault="005C43C2" w:rsidP="005C43C2">
            <w:pPr>
              <w:rPr>
                <w:rFonts w:ascii="Calibri" w:hAnsi="Calibri"/>
              </w:rPr>
            </w:pPr>
            <w:r w:rsidRPr="00415CC8">
              <w:rPr>
                <w:rFonts w:ascii="Segoe UI Symbol" w:hAnsi="Segoe UI Symbol" w:cs="Segoe UI Symbol"/>
                <w:b/>
                <w:bCs/>
                <w:color w:val="333333"/>
                <w:sz w:val="20"/>
                <w:szCs w:val="20"/>
              </w:rPr>
              <w:t>✓</w:t>
            </w:r>
          </w:p>
        </w:tc>
      </w:tr>
      <w:tr w:rsidR="005C43C2" w:rsidRPr="00486254" w14:paraId="734A37B4" w14:textId="77777777" w:rsidTr="0042133B">
        <w:trPr>
          <w:trHeight w:val="312"/>
        </w:trPr>
        <w:tc>
          <w:tcPr>
            <w:tcW w:w="2802" w:type="dxa"/>
            <w:vMerge/>
            <w:shd w:val="clear" w:color="auto" w:fill="auto"/>
          </w:tcPr>
          <w:p w14:paraId="6A172043" w14:textId="77777777" w:rsidR="005C43C2" w:rsidRPr="00486254" w:rsidRDefault="005C43C2" w:rsidP="005C43C2">
            <w:pPr>
              <w:rPr>
                <w:rFonts w:ascii="Calibri" w:hAnsi="Calibri"/>
              </w:rPr>
            </w:pPr>
          </w:p>
        </w:tc>
        <w:tc>
          <w:tcPr>
            <w:tcW w:w="2772" w:type="dxa"/>
            <w:vMerge/>
            <w:shd w:val="clear" w:color="auto" w:fill="auto"/>
          </w:tcPr>
          <w:p w14:paraId="143DAA52" w14:textId="77777777" w:rsidR="005C43C2" w:rsidRPr="00486254" w:rsidRDefault="005C43C2" w:rsidP="005C43C2">
            <w:pPr>
              <w:rPr>
                <w:rFonts w:ascii="Calibri" w:hAnsi="Calibri"/>
              </w:rPr>
            </w:pPr>
          </w:p>
        </w:tc>
        <w:tc>
          <w:tcPr>
            <w:tcW w:w="2331" w:type="dxa"/>
            <w:shd w:val="clear" w:color="auto" w:fill="auto"/>
          </w:tcPr>
          <w:p w14:paraId="1CBBC88F" w14:textId="77777777" w:rsidR="005C43C2" w:rsidRPr="00486254" w:rsidRDefault="005C43C2" w:rsidP="005C43C2">
            <w:pPr>
              <w:rPr>
                <w:rFonts w:ascii="Calibri" w:hAnsi="Calibri"/>
              </w:rPr>
            </w:pPr>
            <w:r w:rsidRPr="00486254">
              <w:rPr>
                <w:rFonts w:ascii="Calibri" w:hAnsi="Calibri"/>
              </w:rPr>
              <w:t xml:space="preserve">Equality </w:t>
            </w:r>
            <w:r>
              <w:rPr>
                <w:rFonts w:ascii="Calibri" w:hAnsi="Calibri"/>
              </w:rPr>
              <w:t>and</w:t>
            </w:r>
            <w:r w:rsidRPr="00486254">
              <w:rPr>
                <w:rFonts w:ascii="Calibri" w:hAnsi="Calibri"/>
              </w:rPr>
              <w:t xml:space="preserve"> Diversity</w:t>
            </w:r>
          </w:p>
        </w:tc>
        <w:tc>
          <w:tcPr>
            <w:tcW w:w="2863" w:type="dxa"/>
            <w:shd w:val="clear" w:color="auto" w:fill="auto"/>
          </w:tcPr>
          <w:p w14:paraId="6B09D556" w14:textId="4319E6D6" w:rsidR="005C43C2" w:rsidRPr="00486254" w:rsidRDefault="005C43C2" w:rsidP="005C43C2">
            <w:pPr>
              <w:rPr>
                <w:rFonts w:ascii="Calibri" w:hAnsi="Calibri"/>
              </w:rPr>
            </w:pPr>
            <w:r w:rsidRPr="00415CC8">
              <w:rPr>
                <w:rFonts w:ascii="Segoe UI Symbol" w:hAnsi="Segoe UI Symbol" w:cs="Segoe UI Symbol"/>
                <w:b/>
                <w:bCs/>
                <w:color w:val="333333"/>
                <w:sz w:val="20"/>
                <w:szCs w:val="20"/>
              </w:rPr>
              <w:t>✓</w:t>
            </w:r>
          </w:p>
        </w:tc>
      </w:tr>
      <w:tr w:rsidR="005C43C2" w:rsidRPr="00486254" w14:paraId="1299903D" w14:textId="77777777" w:rsidTr="0042133B">
        <w:trPr>
          <w:trHeight w:val="312"/>
        </w:trPr>
        <w:tc>
          <w:tcPr>
            <w:tcW w:w="2802" w:type="dxa"/>
            <w:vMerge/>
            <w:shd w:val="clear" w:color="auto" w:fill="auto"/>
          </w:tcPr>
          <w:p w14:paraId="0147F126" w14:textId="77777777" w:rsidR="005C43C2" w:rsidRPr="00486254" w:rsidRDefault="005C43C2" w:rsidP="005C43C2">
            <w:pPr>
              <w:rPr>
                <w:rFonts w:ascii="Calibri" w:hAnsi="Calibri"/>
              </w:rPr>
            </w:pPr>
          </w:p>
        </w:tc>
        <w:tc>
          <w:tcPr>
            <w:tcW w:w="2772" w:type="dxa"/>
            <w:vMerge/>
            <w:shd w:val="clear" w:color="auto" w:fill="auto"/>
          </w:tcPr>
          <w:p w14:paraId="3FFB02EA" w14:textId="77777777" w:rsidR="005C43C2" w:rsidRPr="00486254" w:rsidRDefault="005C43C2" w:rsidP="005C43C2">
            <w:pPr>
              <w:rPr>
                <w:rFonts w:ascii="Calibri" w:hAnsi="Calibri"/>
              </w:rPr>
            </w:pPr>
          </w:p>
        </w:tc>
        <w:tc>
          <w:tcPr>
            <w:tcW w:w="2331" w:type="dxa"/>
            <w:shd w:val="clear" w:color="auto" w:fill="auto"/>
          </w:tcPr>
          <w:p w14:paraId="1BABA91F" w14:textId="77777777" w:rsidR="005C43C2" w:rsidRPr="00486254" w:rsidRDefault="005C43C2" w:rsidP="005C43C2">
            <w:pPr>
              <w:rPr>
                <w:rFonts w:ascii="Calibri" w:hAnsi="Calibri"/>
              </w:rPr>
            </w:pPr>
            <w:r w:rsidRPr="00486254">
              <w:rPr>
                <w:rFonts w:ascii="Calibri" w:hAnsi="Calibri"/>
              </w:rPr>
              <w:t>Pupil Premium Information</w:t>
            </w:r>
          </w:p>
        </w:tc>
        <w:tc>
          <w:tcPr>
            <w:tcW w:w="2863" w:type="dxa"/>
            <w:shd w:val="clear" w:color="auto" w:fill="auto"/>
          </w:tcPr>
          <w:p w14:paraId="2383CE99" w14:textId="53B96C78" w:rsidR="005C43C2" w:rsidRPr="00486254" w:rsidRDefault="005C43C2" w:rsidP="005C43C2">
            <w:pPr>
              <w:rPr>
                <w:rFonts w:ascii="Calibri" w:hAnsi="Calibri"/>
              </w:rPr>
            </w:pPr>
            <w:r w:rsidRPr="00415CC8">
              <w:rPr>
                <w:rFonts w:ascii="Segoe UI Symbol" w:hAnsi="Segoe UI Symbol" w:cs="Segoe UI Symbol"/>
                <w:b/>
                <w:bCs/>
                <w:color w:val="333333"/>
                <w:sz w:val="20"/>
                <w:szCs w:val="20"/>
              </w:rPr>
              <w:t>✓</w:t>
            </w:r>
          </w:p>
        </w:tc>
      </w:tr>
      <w:tr w:rsidR="005C43C2" w:rsidRPr="00486254" w14:paraId="0A480276" w14:textId="77777777" w:rsidTr="0042133B">
        <w:trPr>
          <w:trHeight w:val="312"/>
        </w:trPr>
        <w:tc>
          <w:tcPr>
            <w:tcW w:w="2802" w:type="dxa"/>
            <w:vMerge/>
            <w:shd w:val="clear" w:color="auto" w:fill="auto"/>
          </w:tcPr>
          <w:p w14:paraId="283F20AB" w14:textId="77777777" w:rsidR="005C43C2" w:rsidRPr="00486254" w:rsidRDefault="005C43C2" w:rsidP="005C43C2">
            <w:pPr>
              <w:rPr>
                <w:rFonts w:ascii="Calibri" w:hAnsi="Calibri"/>
              </w:rPr>
            </w:pPr>
          </w:p>
        </w:tc>
        <w:tc>
          <w:tcPr>
            <w:tcW w:w="2772" w:type="dxa"/>
            <w:vMerge/>
            <w:shd w:val="clear" w:color="auto" w:fill="auto"/>
          </w:tcPr>
          <w:p w14:paraId="18D515EB" w14:textId="77777777" w:rsidR="005C43C2" w:rsidRPr="00486254" w:rsidRDefault="005C43C2" w:rsidP="005C43C2">
            <w:pPr>
              <w:rPr>
                <w:rFonts w:ascii="Calibri" w:hAnsi="Calibri"/>
              </w:rPr>
            </w:pPr>
          </w:p>
        </w:tc>
        <w:tc>
          <w:tcPr>
            <w:tcW w:w="2331" w:type="dxa"/>
            <w:shd w:val="clear" w:color="auto" w:fill="auto"/>
          </w:tcPr>
          <w:p w14:paraId="41B68B06" w14:textId="77777777" w:rsidR="005C43C2" w:rsidRPr="00486254" w:rsidRDefault="005C43C2" w:rsidP="005C43C2">
            <w:pPr>
              <w:rPr>
                <w:rFonts w:ascii="Calibri" w:hAnsi="Calibri"/>
              </w:rPr>
            </w:pPr>
            <w:r w:rsidRPr="00486254">
              <w:rPr>
                <w:rFonts w:ascii="Calibri" w:hAnsi="Calibri"/>
              </w:rPr>
              <w:t xml:space="preserve">Complaints procedure </w:t>
            </w:r>
          </w:p>
        </w:tc>
        <w:tc>
          <w:tcPr>
            <w:tcW w:w="2863" w:type="dxa"/>
            <w:shd w:val="clear" w:color="auto" w:fill="auto"/>
          </w:tcPr>
          <w:p w14:paraId="130036EE" w14:textId="0B831170" w:rsidR="005C43C2" w:rsidRPr="00486254" w:rsidRDefault="005C43C2" w:rsidP="005C43C2">
            <w:pPr>
              <w:rPr>
                <w:rFonts w:ascii="Calibri" w:hAnsi="Calibri"/>
              </w:rPr>
            </w:pPr>
            <w:r w:rsidRPr="00415CC8">
              <w:rPr>
                <w:rFonts w:ascii="Segoe UI Symbol" w:hAnsi="Segoe UI Symbol" w:cs="Segoe UI Symbol"/>
                <w:b/>
                <w:bCs/>
                <w:color w:val="333333"/>
                <w:sz w:val="20"/>
                <w:szCs w:val="20"/>
              </w:rPr>
              <w:t>✓</w:t>
            </w:r>
          </w:p>
        </w:tc>
      </w:tr>
    </w:tbl>
    <w:p w14:paraId="07930C9D" w14:textId="77777777" w:rsidR="00B94132" w:rsidRDefault="00B94132"/>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6124"/>
      </w:tblGrid>
      <w:tr w:rsidR="00B81C47" w:rsidRPr="00486254" w14:paraId="4C27E8EE" w14:textId="77777777" w:rsidTr="00C02074">
        <w:tc>
          <w:tcPr>
            <w:tcW w:w="10768" w:type="dxa"/>
            <w:gridSpan w:val="2"/>
            <w:shd w:val="clear" w:color="auto" w:fill="C0C0C0"/>
          </w:tcPr>
          <w:p w14:paraId="2F5788CD" w14:textId="77777777" w:rsidR="00B81C47" w:rsidRPr="00486254" w:rsidRDefault="00B81C47" w:rsidP="002A770D">
            <w:pPr>
              <w:rPr>
                <w:rFonts w:ascii="Calibri" w:hAnsi="Calibri"/>
                <w:b/>
              </w:rPr>
            </w:pPr>
            <w:r w:rsidRPr="00486254">
              <w:rPr>
                <w:rFonts w:ascii="Calibri" w:hAnsi="Calibri"/>
                <w:b/>
              </w:rPr>
              <w:t>Range of Provision and inclusion information:</w:t>
            </w:r>
          </w:p>
        </w:tc>
      </w:tr>
      <w:tr w:rsidR="00B81C47" w:rsidRPr="00486254" w14:paraId="214AF01F" w14:textId="77777777" w:rsidTr="00C02074">
        <w:tc>
          <w:tcPr>
            <w:tcW w:w="4644" w:type="dxa"/>
            <w:shd w:val="clear" w:color="auto" w:fill="auto"/>
          </w:tcPr>
          <w:p w14:paraId="321FBEBD" w14:textId="77777777" w:rsidR="00B81C47" w:rsidRPr="00486254" w:rsidRDefault="00B81C47" w:rsidP="002A770D">
            <w:pPr>
              <w:rPr>
                <w:rFonts w:ascii="Calibri" w:hAnsi="Calibri"/>
              </w:rPr>
            </w:pPr>
            <w:r w:rsidRPr="00486254">
              <w:rPr>
                <w:rFonts w:ascii="Calibri" w:hAnsi="Calibri"/>
              </w:rPr>
              <w:t xml:space="preserve">How we identify special educational learning needs as a school </w:t>
            </w:r>
            <w:r w:rsidRPr="006C4EE6">
              <w:rPr>
                <w:rFonts w:ascii="Calibri" w:hAnsi="Calibri"/>
              </w:rPr>
              <w:t>and how we seek the views, opinions and voice of pupils and their parents in planning to meet them.</w:t>
            </w:r>
          </w:p>
        </w:tc>
        <w:tc>
          <w:tcPr>
            <w:tcW w:w="6124" w:type="dxa"/>
            <w:shd w:val="clear" w:color="auto" w:fill="auto"/>
          </w:tcPr>
          <w:p w14:paraId="3F531912" w14:textId="77777777" w:rsidR="00B81C47" w:rsidRPr="001D7F3D" w:rsidRDefault="00B81C47" w:rsidP="00BF289E">
            <w:pPr>
              <w:numPr>
                <w:ilvl w:val="0"/>
                <w:numId w:val="2"/>
              </w:numPr>
              <w:rPr>
                <w:rFonts w:ascii="Calibri" w:hAnsi="Calibri"/>
              </w:rPr>
            </w:pPr>
            <w:r w:rsidRPr="001D7F3D">
              <w:rPr>
                <w:rFonts w:ascii="Calibri" w:hAnsi="Calibri"/>
              </w:rPr>
              <w:t>When pupils have identi</w:t>
            </w:r>
            <w:r>
              <w:rPr>
                <w:rFonts w:ascii="Calibri" w:hAnsi="Calibri"/>
              </w:rPr>
              <w:t>fied SEND before they start at Chesnut Lodge</w:t>
            </w:r>
            <w:r w:rsidRPr="001D7F3D">
              <w:rPr>
                <w:rFonts w:ascii="Calibri" w:hAnsi="Calibri"/>
              </w:rPr>
              <w:t>, we work with the people who already know them and use the information they already have available to identify what their SEN will be in our school setting</w:t>
            </w:r>
          </w:p>
          <w:p w14:paraId="71F5A7AB" w14:textId="607BFE6D" w:rsidR="00B81C47" w:rsidRPr="001D7F3D" w:rsidRDefault="00B81C47" w:rsidP="00BF289E">
            <w:pPr>
              <w:numPr>
                <w:ilvl w:val="0"/>
                <w:numId w:val="2"/>
              </w:numPr>
              <w:rPr>
                <w:rFonts w:ascii="Calibri" w:hAnsi="Calibri"/>
              </w:rPr>
            </w:pPr>
            <w:r w:rsidRPr="001D7F3D">
              <w:rPr>
                <w:rFonts w:ascii="Calibri" w:hAnsi="Calibri"/>
              </w:rPr>
              <w:t xml:space="preserve">We </w:t>
            </w:r>
            <w:r w:rsidR="003037FB">
              <w:rPr>
                <w:rFonts w:ascii="Calibri" w:hAnsi="Calibri"/>
              </w:rPr>
              <w:t xml:space="preserve">work with parents and students to </w:t>
            </w:r>
            <w:r w:rsidRPr="001D7F3D">
              <w:rPr>
                <w:rFonts w:ascii="Calibri" w:hAnsi="Calibri"/>
              </w:rPr>
              <w:t>find out an</w:t>
            </w:r>
            <w:r w:rsidR="003037FB">
              <w:rPr>
                <w:rFonts w:ascii="Calibri" w:hAnsi="Calibri"/>
              </w:rPr>
              <w:t>d agree next steps to support development</w:t>
            </w:r>
            <w:r w:rsidRPr="001D7F3D">
              <w:rPr>
                <w:rFonts w:ascii="Calibri" w:hAnsi="Calibri"/>
              </w:rPr>
              <w:t>.</w:t>
            </w:r>
          </w:p>
          <w:p w14:paraId="782E4D0B" w14:textId="29FB341E" w:rsidR="00B81C47" w:rsidRPr="001D7F3D" w:rsidRDefault="003037FB" w:rsidP="00BF289E">
            <w:pPr>
              <w:numPr>
                <w:ilvl w:val="0"/>
                <w:numId w:val="2"/>
              </w:numPr>
              <w:rPr>
                <w:rFonts w:ascii="Calibri" w:hAnsi="Calibri"/>
              </w:rPr>
            </w:pPr>
            <w:r>
              <w:rPr>
                <w:rFonts w:ascii="Calibri" w:hAnsi="Calibri"/>
              </w:rPr>
              <w:t xml:space="preserve">We are child and family centred, ensuring that parents, </w:t>
            </w:r>
            <w:r w:rsidR="00B81C47" w:rsidRPr="001D7F3D">
              <w:rPr>
                <w:rFonts w:ascii="Calibri" w:hAnsi="Calibri"/>
              </w:rPr>
              <w:t>(and</w:t>
            </w:r>
            <w:r>
              <w:rPr>
                <w:rFonts w:ascii="Calibri" w:hAnsi="Calibri"/>
              </w:rPr>
              <w:t xml:space="preserve"> wherever possible the child) is</w:t>
            </w:r>
            <w:r w:rsidR="00B81C47" w:rsidRPr="001D7F3D">
              <w:rPr>
                <w:rFonts w:ascii="Calibri" w:hAnsi="Calibri"/>
              </w:rPr>
              <w:t xml:space="preserve"> involved in all decision making about their support.</w:t>
            </w:r>
          </w:p>
          <w:p w14:paraId="234E9E00" w14:textId="3FD5975C" w:rsidR="00B81C47" w:rsidRPr="001D7F3D" w:rsidRDefault="00B81C47" w:rsidP="00BF289E">
            <w:pPr>
              <w:numPr>
                <w:ilvl w:val="0"/>
                <w:numId w:val="2"/>
              </w:numPr>
              <w:rPr>
                <w:rFonts w:ascii="Calibri" w:hAnsi="Calibri"/>
              </w:rPr>
            </w:pPr>
            <w:r w:rsidRPr="001D7F3D">
              <w:rPr>
                <w:rFonts w:ascii="Calibri" w:hAnsi="Calibri"/>
              </w:rPr>
              <w:t>When we assess SEN we discuss if understanding and behaviour are the same at school and at home; we take this into account and work with</w:t>
            </w:r>
            <w:r w:rsidR="006762BE">
              <w:rPr>
                <w:rFonts w:ascii="Calibri" w:hAnsi="Calibri"/>
              </w:rPr>
              <w:t xml:space="preserve"> students to ensure that home and school are supporting the child</w:t>
            </w:r>
            <w:r w:rsidRPr="001D7F3D">
              <w:rPr>
                <w:rFonts w:ascii="Calibri" w:hAnsi="Calibri"/>
              </w:rPr>
              <w:t xml:space="preserve"> in the same way.</w:t>
            </w:r>
          </w:p>
          <w:p w14:paraId="1A103B59" w14:textId="77777777" w:rsidR="00B81C47" w:rsidRPr="001D7F3D" w:rsidRDefault="00B81C47" w:rsidP="00BF289E">
            <w:pPr>
              <w:numPr>
                <w:ilvl w:val="0"/>
                <w:numId w:val="2"/>
              </w:numPr>
              <w:rPr>
                <w:rFonts w:ascii="Calibri" w:hAnsi="Calibri"/>
              </w:rPr>
            </w:pPr>
            <w:r w:rsidRPr="001D7F3D">
              <w:rPr>
                <w:rFonts w:ascii="Calibri" w:hAnsi="Calibri"/>
              </w:rPr>
              <w:t xml:space="preserve">All students continuing in the school after nursery age have an Education Health Care Plan and the </w:t>
            </w:r>
            <w:r w:rsidRPr="00B4059D">
              <w:rPr>
                <w:rFonts w:ascii="Calibri" w:hAnsi="Calibri"/>
              </w:rPr>
              <w:t>school will work</w:t>
            </w:r>
            <w:r>
              <w:rPr>
                <w:rFonts w:ascii="Calibri" w:hAnsi="Calibri"/>
              </w:rPr>
              <w:t xml:space="preserve"> to </w:t>
            </w:r>
            <w:r w:rsidRPr="001D7F3D">
              <w:rPr>
                <w:rFonts w:ascii="Calibri" w:hAnsi="Calibri"/>
              </w:rPr>
              <w:t>meet the needs and objectives laid out in the plan / statement.</w:t>
            </w:r>
          </w:p>
          <w:p w14:paraId="7BC17489" w14:textId="79D2E3A6" w:rsidR="00B81C47" w:rsidRPr="001D7F3D" w:rsidRDefault="00B81C47" w:rsidP="00BF289E">
            <w:pPr>
              <w:numPr>
                <w:ilvl w:val="0"/>
                <w:numId w:val="2"/>
              </w:numPr>
              <w:rPr>
                <w:rFonts w:ascii="Calibri" w:hAnsi="Calibri"/>
              </w:rPr>
            </w:pPr>
            <w:r w:rsidRPr="001D7F3D">
              <w:rPr>
                <w:rFonts w:ascii="Calibri" w:hAnsi="Calibri"/>
              </w:rPr>
              <w:lastRenderedPageBreak/>
              <w:t>We will write individual education</w:t>
            </w:r>
            <w:r w:rsidRPr="00B4059D">
              <w:rPr>
                <w:rFonts w:ascii="Calibri" w:hAnsi="Calibri"/>
              </w:rPr>
              <w:t xml:space="preserve"> targets</w:t>
            </w:r>
            <w:r w:rsidRPr="00B571BE">
              <w:rPr>
                <w:rFonts w:ascii="Calibri" w:hAnsi="Calibri"/>
                <w:color w:val="FF0000"/>
              </w:rPr>
              <w:t xml:space="preserve"> </w:t>
            </w:r>
            <w:r w:rsidRPr="001D7F3D">
              <w:rPr>
                <w:rFonts w:ascii="Calibri" w:hAnsi="Calibri"/>
              </w:rPr>
              <w:t>or individual behaviour plans (IBP) w</w:t>
            </w:r>
            <w:r>
              <w:rPr>
                <w:rFonts w:ascii="Calibri" w:hAnsi="Calibri"/>
              </w:rPr>
              <w:t xml:space="preserve">ith pupils and </w:t>
            </w:r>
            <w:r w:rsidRPr="007B4A40">
              <w:rPr>
                <w:rFonts w:ascii="Calibri" w:hAnsi="Calibri"/>
                <w:color w:val="000000"/>
              </w:rPr>
              <w:t>parents / carers and work on targets developed in accordance with other agencies including Speech and Language, Physiotherapy, Visual</w:t>
            </w:r>
            <w:r w:rsidR="00393630">
              <w:rPr>
                <w:rFonts w:ascii="Calibri" w:hAnsi="Calibri"/>
                <w:color w:val="000000"/>
              </w:rPr>
              <w:t>/hearing</w:t>
            </w:r>
            <w:r w:rsidRPr="007B4A40">
              <w:rPr>
                <w:rFonts w:ascii="Calibri" w:hAnsi="Calibri"/>
                <w:color w:val="000000"/>
              </w:rPr>
              <w:t xml:space="preserve"> impairment etc.</w:t>
            </w:r>
            <w:r>
              <w:rPr>
                <w:rFonts w:ascii="Calibri" w:hAnsi="Calibri"/>
                <w:color w:val="FF0000"/>
              </w:rPr>
              <w:t xml:space="preserve"> </w:t>
            </w:r>
          </w:p>
          <w:p w14:paraId="06E52F0E" w14:textId="47A0963E" w:rsidR="00B81C47" w:rsidRPr="006762BE" w:rsidRDefault="00B81C47" w:rsidP="006762BE">
            <w:pPr>
              <w:pStyle w:val="ListParagraph"/>
              <w:numPr>
                <w:ilvl w:val="0"/>
                <w:numId w:val="2"/>
              </w:numPr>
              <w:rPr>
                <w:rFonts w:ascii="Calibri" w:hAnsi="Calibri"/>
              </w:rPr>
            </w:pPr>
            <w:r w:rsidRPr="006762BE">
              <w:rPr>
                <w:rFonts w:ascii="Calibri" w:hAnsi="Calibri"/>
              </w:rPr>
              <w:t>We use homework to repeat and practise activities that are new and present an achievable challenge.</w:t>
            </w:r>
          </w:p>
        </w:tc>
      </w:tr>
      <w:tr w:rsidR="00B81C47" w:rsidRPr="00486254" w14:paraId="57DD5639" w14:textId="77777777" w:rsidTr="00C02074">
        <w:tc>
          <w:tcPr>
            <w:tcW w:w="4644" w:type="dxa"/>
            <w:shd w:val="clear" w:color="auto" w:fill="auto"/>
          </w:tcPr>
          <w:p w14:paraId="52EAAC67" w14:textId="77777777" w:rsidR="00B81C47" w:rsidRPr="00486254" w:rsidRDefault="00B81C47" w:rsidP="009467E4">
            <w:pPr>
              <w:rPr>
                <w:rFonts w:ascii="Calibri" w:hAnsi="Calibri"/>
              </w:rPr>
            </w:pPr>
            <w:r w:rsidRPr="00486254">
              <w:rPr>
                <w:rFonts w:ascii="Calibri" w:hAnsi="Calibri"/>
              </w:rPr>
              <w:lastRenderedPageBreak/>
              <w:t xml:space="preserve">What extra support we bring in to help us meet </w:t>
            </w:r>
            <w:r>
              <w:rPr>
                <w:rFonts w:ascii="Calibri" w:hAnsi="Calibri"/>
              </w:rPr>
              <w:t>SEND</w:t>
            </w:r>
            <w:r w:rsidRPr="00486254">
              <w:rPr>
                <w:rFonts w:ascii="Calibri" w:hAnsi="Calibri"/>
              </w:rPr>
              <w:t>: specialist services, external expertise</w:t>
            </w:r>
            <w:r>
              <w:rPr>
                <w:rFonts w:ascii="Calibri" w:hAnsi="Calibri"/>
              </w:rPr>
              <w:t xml:space="preserve"> and</w:t>
            </w:r>
            <w:r w:rsidRPr="00486254">
              <w:rPr>
                <w:rFonts w:ascii="Calibri" w:hAnsi="Calibri"/>
              </w:rPr>
              <w:t xml:space="preserve"> how we work together.</w:t>
            </w:r>
            <w:r>
              <w:rPr>
                <w:rFonts w:ascii="Calibri" w:hAnsi="Calibri"/>
              </w:rPr>
              <w:t xml:space="preserve"> </w:t>
            </w:r>
            <w:r w:rsidRPr="006C4EE6">
              <w:rPr>
                <w:rFonts w:ascii="Calibri" w:hAnsi="Calibri"/>
              </w:rPr>
              <w:t>For example health, social care, local authority support services and voluntary sector organisations.</w:t>
            </w:r>
          </w:p>
        </w:tc>
        <w:tc>
          <w:tcPr>
            <w:tcW w:w="6124" w:type="dxa"/>
            <w:shd w:val="clear" w:color="auto" w:fill="auto"/>
          </w:tcPr>
          <w:p w14:paraId="4E2333FE" w14:textId="77777777" w:rsidR="00B81C47" w:rsidRPr="001D7F3D" w:rsidRDefault="00B81C47" w:rsidP="00BF289E">
            <w:pPr>
              <w:numPr>
                <w:ilvl w:val="0"/>
                <w:numId w:val="3"/>
              </w:numPr>
              <w:rPr>
                <w:rFonts w:ascii="Calibri" w:hAnsi="Calibri"/>
              </w:rPr>
            </w:pPr>
            <w:r w:rsidRPr="001D7F3D">
              <w:rPr>
                <w:rFonts w:ascii="Calibri" w:hAnsi="Calibri"/>
              </w:rPr>
              <w:t>We have support from specialist teachers and support staff for accessing the curriculum and additional input for specific needs e.g. speech, language and communication, visual and hearing impairment, behaviour related difficulties, autism spectrum conditions, physical difficulties, sensory difficulties, continence and moderate / severe</w:t>
            </w:r>
            <w:r>
              <w:rPr>
                <w:rFonts w:ascii="Calibri" w:hAnsi="Calibri"/>
              </w:rPr>
              <w:t>/</w:t>
            </w:r>
            <w:r w:rsidRPr="007B4A40">
              <w:rPr>
                <w:rFonts w:ascii="Calibri" w:hAnsi="Calibri"/>
                <w:color w:val="000000"/>
              </w:rPr>
              <w:t>profound learning difficulties.</w:t>
            </w:r>
          </w:p>
          <w:p w14:paraId="378E6A25" w14:textId="77777777" w:rsidR="00B81C47" w:rsidRPr="001D7F3D" w:rsidRDefault="00B81C47" w:rsidP="00BF289E">
            <w:pPr>
              <w:numPr>
                <w:ilvl w:val="0"/>
                <w:numId w:val="3"/>
              </w:numPr>
              <w:rPr>
                <w:rFonts w:ascii="Calibri" w:hAnsi="Calibri"/>
              </w:rPr>
            </w:pPr>
            <w:r w:rsidRPr="001D7F3D">
              <w:rPr>
                <w:rFonts w:ascii="Calibri" w:hAnsi="Calibri"/>
              </w:rPr>
              <w:t>We get support from local authority services and other local special schools who provide outreach.</w:t>
            </w:r>
          </w:p>
          <w:p w14:paraId="6D8AE33B" w14:textId="77777777" w:rsidR="00B81C47" w:rsidRDefault="00B81C47" w:rsidP="00BF289E">
            <w:pPr>
              <w:numPr>
                <w:ilvl w:val="0"/>
                <w:numId w:val="3"/>
              </w:numPr>
              <w:rPr>
                <w:rFonts w:ascii="Calibri" w:hAnsi="Calibri"/>
              </w:rPr>
            </w:pPr>
            <w:r w:rsidRPr="001D7F3D">
              <w:rPr>
                <w:rFonts w:ascii="Calibri" w:hAnsi="Calibri"/>
              </w:rPr>
              <w:t>We get support from occupational therapy and physiotherapy for pupils who require this input and specific resources.</w:t>
            </w:r>
          </w:p>
          <w:p w14:paraId="536DE6B6" w14:textId="74B7B529" w:rsidR="00244D25" w:rsidRPr="0045316F" w:rsidRDefault="00244D25" w:rsidP="00BF289E">
            <w:pPr>
              <w:numPr>
                <w:ilvl w:val="0"/>
                <w:numId w:val="3"/>
              </w:numPr>
              <w:rPr>
                <w:rFonts w:ascii="Calibri" w:hAnsi="Calibri"/>
              </w:rPr>
            </w:pPr>
            <w:r w:rsidRPr="0045316F">
              <w:rPr>
                <w:rFonts w:ascii="Calibri" w:hAnsi="Calibri"/>
              </w:rPr>
              <w:t xml:space="preserve">We receive advice and support from the Continence team. </w:t>
            </w:r>
          </w:p>
          <w:p w14:paraId="46ADDB45" w14:textId="6AE400C4" w:rsidR="00244D25" w:rsidRPr="0045316F" w:rsidRDefault="00244D25" w:rsidP="00BF289E">
            <w:pPr>
              <w:numPr>
                <w:ilvl w:val="0"/>
                <w:numId w:val="3"/>
              </w:numPr>
              <w:rPr>
                <w:rFonts w:ascii="Calibri" w:hAnsi="Calibri"/>
              </w:rPr>
            </w:pPr>
            <w:r w:rsidRPr="0045316F">
              <w:rPr>
                <w:rFonts w:ascii="Calibri" w:hAnsi="Calibri"/>
              </w:rPr>
              <w:t>Pupils’ health needs are supported by the Community Complex Nursing team and School Nurse</w:t>
            </w:r>
            <w:r w:rsidR="0045316F" w:rsidRPr="0045316F">
              <w:rPr>
                <w:rFonts w:ascii="Calibri" w:hAnsi="Calibri"/>
              </w:rPr>
              <w:t xml:space="preserve"> who visit the site</w:t>
            </w:r>
          </w:p>
          <w:p w14:paraId="043C4DD1" w14:textId="77777777" w:rsidR="00B81C47" w:rsidRPr="001D7F3D" w:rsidRDefault="00B81C47" w:rsidP="00BF289E">
            <w:pPr>
              <w:numPr>
                <w:ilvl w:val="0"/>
                <w:numId w:val="3"/>
              </w:numPr>
              <w:rPr>
                <w:rFonts w:ascii="Calibri" w:hAnsi="Calibri"/>
              </w:rPr>
            </w:pPr>
            <w:r w:rsidRPr="001D7F3D">
              <w:rPr>
                <w:rFonts w:ascii="Calibri" w:hAnsi="Calibri"/>
              </w:rPr>
              <w:t>We get support from specialist and professional agencies to train our staff; advise on strategies and programmes and we will make referrals f</w:t>
            </w:r>
            <w:r>
              <w:rPr>
                <w:rFonts w:ascii="Calibri" w:hAnsi="Calibri"/>
              </w:rPr>
              <w:t>or assessment if we believe they</w:t>
            </w:r>
            <w:r w:rsidRPr="001D7F3D">
              <w:rPr>
                <w:rFonts w:ascii="Calibri" w:hAnsi="Calibri"/>
              </w:rPr>
              <w:t xml:space="preserve"> need a period of therapy.</w:t>
            </w:r>
          </w:p>
          <w:p w14:paraId="1881F650" w14:textId="77777777" w:rsidR="00B81C47" w:rsidRPr="001D7F3D" w:rsidRDefault="00B81C47" w:rsidP="00BF289E">
            <w:pPr>
              <w:numPr>
                <w:ilvl w:val="0"/>
                <w:numId w:val="3"/>
              </w:numPr>
              <w:rPr>
                <w:rFonts w:ascii="Calibri" w:hAnsi="Calibri"/>
              </w:rPr>
            </w:pPr>
            <w:r w:rsidRPr="001D7F3D">
              <w:rPr>
                <w:rFonts w:ascii="Calibri" w:hAnsi="Calibri"/>
              </w:rPr>
              <w:t xml:space="preserve">We will hold multi-professional meetings with parents and the pupil where necessary to review the child’s progress. At these meetings the following types of discussions will take place; </w:t>
            </w:r>
          </w:p>
          <w:p w14:paraId="4CD3150E" w14:textId="77777777" w:rsidR="00B81C47" w:rsidRPr="001D7F3D" w:rsidRDefault="00B81C47" w:rsidP="00BF289E">
            <w:pPr>
              <w:numPr>
                <w:ilvl w:val="0"/>
                <w:numId w:val="14"/>
              </w:numPr>
              <w:rPr>
                <w:rFonts w:ascii="Calibri" w:hAnsi="Calibri"/>
              </w:rPr>
            </w:pPr>
            <w:r w:rsidRPr="001D7F3D">
              <w:rPr>
                <w:rFonts w:ascii="Calibri" w:hAnsi="Calibri"/>
              </w:rPr>
              <w:t>what will be put into place in school to make teaching and learning more effective,</w:t>
            </w:r>
          </w:p>
          <w:p w14:paraId="58DBAA8D" w14:textId="77777777" w:rsidR="00B81C47" w:rsidRPr="001D7F3D" w:rsidRDefault="00B81C47" w:rsidP="00BF289E">
            <w:pPr>
              <w:numPr>
                <w:ilvl w:val="0"/>
                <w:numId w:val="14"/>
              </w:numPr>
              <w:rPr>
                <w:rFonts w:ascii="Calibri" w:hAnsi="Calibri"/>
              </w:rPr>
            </w:pPr>
            <w:r w:rsidRPr="001D7F3D">
              <w:rPr>
                <w:rFonts w:ascii="Calibri" w:hAnsi="Calibri"/>
              </w:rPr>
              <w:t xml:space="preserve">agree targets for pupils achievement, </w:t>
            </w:r>
          </w:p>
          <w:p w14:paraId="7E2AD5B6" w14:textId="77777777" w:rsidR="00B81C47" w:rsidRPr="001D7F3D" w:rsidRDefault="00B81C47" w:rsidP="00BF289E">
            <w:pPr>
              <w:numPr>
                <w:ilvl w:val="0"/>
                <w:numId w:val="14"/>
              </w:numPr>
              <w:rPr>
                <w:rFonts w:ascii="Calibri" w:hAnsi="Calibri"/>
              </w:rPr>
            </w:pPr>
            <w:r w:rsidRPr="001D7F3D">
              <w:rPr>
                <w:rFonts w:ascii="Calibri" w:hAnsi="Calibri"/>
              </w:rPr>
              <w:t xml:space="preserve">agree how we will work together and what we each will do, </w:t>
            </w:r>
          </w:p>
          <w:p w14:paraId="4C5595F0" w14:textId="77777777" w:rsidR="00B81C47" w:rsidRPr="001D7F3D" w:rsidRDefault="00B81C47" w:rsidP="00BF289E">
            <w:pPr>
              <w:numPr>
                <w:ilvl w:val="0"/>
                <w:numId w:val="14"/>
              </w:numPr>
              <w:rPr>
                <w:rFonts w:ascii="Calibri" w:hAnsi="Calibri"/>
              </w:rPr>
            </w:pPr>
            <w:r w:rsidRPr="001D7F3D">
              <w:rPr>
                <w:rFonts w:ascii="Calibri" w:hAnsi="Calibri"/>
              </w:rPr>
              <w:t xml:space="preserve">agree a review date to explore how well the pupil is doing and whether we are making a difference and what we will do next. </w:t>
            </w:r>
          </w:p>
          <w:p w14:paraId="0FE4CEC7" w14:textId="0A65E48B" w:rsidR="00B81C47" w:rsidRPr="00486254" w:rsidRDefault="00B81C47" w:rsidP="00BF289E">
            <w:pPr>
              <w:ind w:left="284"/>
              <w:rPr>
                <w:rFonts w:ascii="Calibri" w:hAnsi="Calibri" w:cs="Arial"/>
              </w:rPr>
            </w:pPr>
            <w:r w:rsidRPr="001D7F3D">
              <w:rPr>
                <w:rFonts w:ascii="Calibri" w:hAnsi="Calibri"/>
              </w:rPr>
              <w:t>This information is recorded to ensure accountability.</w:t>
            </w:r>
          </w:p>
        </w:tc>
      </w:tr>
      <w:tr w:rsidR="00B81C47" w:rsidRPr="00486254" w14:paraId="6881BF71" w14:textId="77777777" w:rsidTr="00C02074">
        <w:tc>
          <w:tcPr>
            <w:tcW w:w="4644" w:type="dxa"/>
            <w:shd w:val="clear" w:color="auto" w:fill="auto"/>
          </w:tcPr>
          <w:p w14:paraId="6141AFCF" w14:textId="77777777" w:rsidR="00B81C47" w:rsidRPr="00486254" w:rsidRDefault="00B81C47" w:rsidP="00BF289E">
            <w:pPr>
              <w:rPr>
                <w:rFonts w:ascii="Calibri" w:hAnsi="Calibri"/>
              </w:rPr>
            </w:pPr>
            <w:r w:rsidRPr="00486254">
              <w:rPr>
                <w:rFonts w:ascii="Calibri" w:hAnsi="Calibri"/>
              </w:rPr>
              <w:t>How we provide access t</w:t>
            </w:r>
            <w:r>
              <w:rPr>
                <w:rFonts w:ascii="Calibri" w:hAnsi="Calibri"/>
              </w:rPr>
              <w:t>o a supportive environment; ICT fac</w:t>
            </w:r>
            <w:r w:rsidRPr="00486254">
              <w:rPr>
                <w:rFonts w:ascii="Calibri" w:hAnsi="Calibri"/>
              </w:rPr>
              <w:t>ilities</w:t>
            </w:r>
            <w:r>
              <w:rPr>
                <w:rFonts w:ascii="Calibri" w:hAnsi="Calibri"/>
              </w:rPr>
              <w:t>/equipment/ resources/</w:t>
            </w:r>
            <w:r w:rsidRPr="00486254">
              <w:rPr>
                <w:rFonts w:ascii="Calibri" w:hAnsi="Calibri"/>
              </w:rPr>
              <w:t>facilities etc.</w:t>
            </w:r>
          </w:p>
        </w:tc>
        <w:tc>
          <w:tcPr>
            <w:tcW w:w="6124" w:type="dxa"/>
            <w:shd w:val="clear" w:color="auto" w:fill="auto"/>
          </w:tcPr>
          <w:p w14:paraId="54CC825D" w14:textId="77777777" w:rsidR="00B81C47" w:rsidRPr="001D7F3D" w:rsidRDefault="00B81C47" w:rsidP="00BF289E">
            <w:pPr>
              <w:numPr>
                <w:ilvl w:val="3"/>
                <w:numId w:val="3"/>
              </w:numPr>
              <w:tabs>
                <w:tab w:val="clear" w:pos="2880"/>
              </w:tabs>
              <w:ind w:left="252" w:hanging="180"/>
              <w:rPr>
                <w:rFonts w:ascii="Calibri" w:hAnsi="Calibri"/>
              </w:rPr>
            </w:pPr>
            <w:r w:rsidRPr="001D7F3D">
              <w:rPr>
                <w:rFonts w:ascii="Calibri" w:hAnsi="Calibri"/>
              </w:rPr>
              <w:t>Specialist equipment to support the curriculum – ceiling hoists, specialised seating (when identified by Occupational Therapy) mechanical arms to hold monitors, big key keyboards and roll ball “mice”</w:t>
            </w:r>
          </w:p>
          <w:p w14:paraId="44B21B27" w14:textId="77777777" w:rsidR="00B81C47" w:rsidRPr="001D7F3D" w:rsidRDefault="00B81C47" w:rsidP="00BF289E">
            <w:pPr>
              <w:numPr>
                <w:ilvl w:val="3"/>
                <w:numId w:val="3"/>
              </w:numPr>
              <w:tabs>
                <w:tab w:val="clear" w:pos="2880"/>
              </w:tabs>
              <w:ind w:left="252" w:hanging="180"/>
              <w:rPr>
                <w:rFonts w:ascii="Calibri" w:hAnsi="Calibri"/>
              </w:rPr>
            </w:pPr>
            <w:r w:rsidRPr="001D7F3D">
              <w:rPr>
                <w:rFonts w:ascii="Calibri" w:hAnsi="Calibri"/>
              </w:rPr>
              <w:t>Individual work spaces</w:t>
            </w:r>
          </w:p>
          <w:p w14:paraId="7FC87A2F" w14:textId="77777777" w:rsidR="00B81C47" w:rsidRPr="00CF433E" w:rsidRDefault="00B81C47" w:rsidP="00BF289E">
            <w:pPr>
              <w:numPr>
                <w:ilvl w:val="3"/>
                <w:numId w:val="3"/>
              </w:numPr>
              <w:tabs>
                <w:tab w:val="clear" w:pos="2880"/>
              </w:tabs>
              <w:ind w:left="252" w:hanging="180"/>
              <w:rPr>
                <w:rFonts w:ascii="Calibri" w:hAnsi="Calibri"/>
              </w:rPr>
            </w:pPr>
            <w:r w:rsidRPr="00CF433E">
              <w:rPr>
                <w:rFonts w:ascii="Calibri" w:hAnsi="Calibri"/>
              </w:rPr>
              <w:t>Fully accessible ICT i.e. height/angle adjustable, touch screen, voice to text, wireless b</w:t>
            </w:r>
            <w:r>
              <w:rPr>
                <w:rFonts w:ascii="Calibri" w:hAnsi="Calibri"/>
              </w:rPr>
              <w:t xml:space="preserve">ig keys, wireless roller ball, </w:t>
            </w:r>
            <w:r w:rsidRPr="00CF433E">
              <w:rPr>
                <w:rFonts w:ascii="Calibri" w:hAnsi="Calibri"/>
              </w:rPr>
              <w:t xml:space="preserve">eyegaze etc. </w:t>
            </w:r>
          </w:p>
          <w:p w14:paraId="4904672B" w14:textId="77777777" w:rsidR="00B81C47" w:rsidRPr="001D7F3D" w:rsidRDefault="00B81C47" w:rsidP="00BF289E">
            <w:pPr>
              <w:numPr>
                <w:ilvl w:val="3"/>
                <w:numId w:val="3"/>
              </w:numPr>
              <w:tabs>
                <w:tab w:val="clear" w:pos="2880"/>
              </w:tabs>
              <w:ind w:left="252" w:hanging="180"/>
              <w:rPr>
                <w:rFonts w:ascii="Calibri" w:hAnsi="Calibri"/>
              </w:rPr>
            </w:pPr>
            <w:r w:rsidRPr="001D7F3D">
              <w:rPr>
                <w:rFonts w:ascii="Calibri" w:hAnsi="Calibri"/>
              </w:rPr>
              <w:t>A sensory room and sensory zones</w:t>
            </w:r>
          </w:p>
          <w:p w14:paraId="48F6AD78" w14:textId="77777777" w:rsidR="00B81C47" w:rsidRPr="001D7F3D" w:rsidRDefault="00B81C47" w:rsidP="00BF289E">
            <w:pPr>
              <w:numPr>
                <w:ilvl w:val="3"/>
                <w:numId w:val="3"/>
              </w:numPr>
              <w:tabs>
                <w:tab w:val="clear" w:pos="2880"/>
              </w:tabs>
              <w:ind w:left="252" w:hanging="180"/>
              <w:rPr>
                <w:rFonts w:ascii="Calibri" w:hAnsi="Calibri"/>
              </w:rPr>
            </w:pPr>
            <w:r w:rsidRPr="001D7F3D">
              <w:rPr>
                <w:rFonts w:ascii="Calibri" w:hAnsi="Calibri"/>
              </w:rPr>
              <w:lastRenderedPageBreak/>
              <w:t>Cookery</w:t>
            </w:r>
            <w:r>
              <w:rPr>
                <w:rFonts w:ascii="Calibri" w:hAnsi="Calibri"/>
              </w:rPr>
              <w:t>/ Food Technology</w:t>
            </w:r>
            <w:r w:rsidRPr="001D7F3D">
              <w:rPr>
                <w:rFonts w:ascii="Calibri" w:hAnsi="Calibri"/>
              </w:rPr>
              <w:t xml:space="preserve"> room</w:t>
            </w:r>
          </w:p>
          <w:p w14:paraId="3A69AE0F" w14:textId="77777777" w:rsidR="00B81C47" w:rsidRPr="001D7F3D" w:rsidRDefault="00B81C47" w:rsidP="00BF289E">
            <w:pPr>
              <w:numPr>
                <w:ilvl w:val="3"/>
                <w:numId w:val="3"/>
              </w:numPr>
              <w:tabs>
                <w:tab w:val="clear" w:pos="2880"/>
              </w:tabs>
              <w:ind w:left="252" w:hanging="180"/>
              <w:rPr>
                <w:rFonts w:ascii="Calibri" w:hAnsi="Calibri"/>
              </w:rPr>
            </w:pPr>
            <w:r w:rsidRPr="001D7F3D">
              <w:rPr>
                <w:rFonts w:ascii="Calibri" w:hAnsi="Calibri"/>
              </w:rPr>
              <w:t>Prompt and reminder cards for organisation</w:t>
            </w:r>
          </w:p>
          <w:p w14:paraId="03474AA6" w14:textId="77777777" w:rsidR="00B81C47" w:rsidRPr="001D7F3D" w:rsidRDefault="00B81C47" w:rsidP="00BF289E">
            <w:pPr>
              <w:numPr>
                <w:ilvl w:val="3"/>
                <w:numId w:val="3"/>
              </w:numPr>
              <w:tabs>
                <w:tab w:val="clear" w:pos="2880"/>
              </w:tabs>
              <w:ind w:left="252" w:hanging="180"/>
              <w:rPr>
                <w:rFonts w:ascii="Calibri" w:hAnsi="Calibri"/>
              </w:rPr>
            </w:pPr>
            <w:r w:rsidRPr="001D7F3D">
              <w:rPr>
                <w:rFonts w:ascii="Calibri" w:hAnsi="Calibri"/>
              </w:rPr>
              <w:t>Symbols and visual prompts</w:t>
            </w:r>
          </w:p>
          <w:p w14:paraId="61076392" w14:textId="77777777" w:rsidR="00B81C47" w:rsidRPr="001D7F3D" w:rsidRDefault="00B81C47" w:rsidP="00BF289E">
            <w:pPr>
              <w:numPr>
                <w:ilvl w:val="3"/>
                <w:numId w:val="3"/>
              </w:numPr>
              <w:tabs>
                <w:tab w:val="clear" w:pos="2880"/>
              </w:tabs>
              <w:ind w:left="252" w:hanging="180"/>
              <w:rPr>
                <w:rFonts w:ascii="Calibri" w:hAnsi="Calibri"/>
              </w:rPr>
            </w:pPr>
            <w:r w:rsidRPr="001D7F3D">
              <w:rPr>
                <w:rFonts w:ascii="Calibri" w:hAnsi="Calibri"/>
              </w:rPr>
              <w:t>Wheelchair friendly swing and roundabout</w:t>
            </w:r>
          </w:p>
          <w:p w14:paraId="10B1553A" w14:textId="77777777" w:rsidR="00406F6A" w:rsidRDefault="00B81C47" w:rsidP="00BF289E">
            <w:pPr>
              <w:numPr>
                <w:ilvl w:val="3"/>
                <w:numId w:val="3"/>
              </w:numPr>
              <w:tabs>
                <w:tab w:val="clear" w:pos="2880"/>
              </w:tabs>
              <w:ind w:left="252" w:hanging="180"/>
              <w:rPr>
                <w:rFonts w:ascii="Calibri" w:hAnsi="Calibri"/>
              </w:rPr>
            </w:pPr>
            <w:r w:rsidRPr="001D7F3D">
              <w:rPr>
                <w:rFonts w:ascii="Calibri" w:hAnsi="Calibri"/>
              </w:rPr>
              <w:t>Trim trail for able bodied students</w:t>
            </w:r>
          </w:p>
          <w:p w14:paraId="0FF86654" w14:textId="77777777" w:rsidR="00B81C47" w:rsidRDefault="00B81C47" w:rsidP="00BF289E">
            <w:pPr>
              <w:numPr>
                <w:ilvl w:val="3"/>
                <w:numId w:val="3"/>
              </w:numPr>
              <w:tabs>
                <w:tab w:val="clear" w:pos="2880"/>
              </w:tabs>
              <w:ind w:left="252" w:hanging="180"/>
              <w:rPr>
                <w:rFonts w:ascii="Calibri" w:hAnsi="Calibri"/>
              </w:rPr>
            </w:pPr>
            <w:r w:rsidRPr="00406F6A">
              <w:rPr>
                <w:rFonts w:ascii="Calibri" w:hAnsi="Calibri"/>
              </w:rPr>
              <w:t>Outdoor sensory trail</w:t>
            </w:r>
          </w:p>
          <w:p w14:paraId="30026FA4" w14:textId="477A6361" w:rsidR="00406F6A" w:rsidRPr="00406F6A" w:rsidRDefault="00406F6A" w:rsidP="00BF289E">
            <w:pPr>
              <w:numPr>
                <w:ilvl w:val="3"/>
                <w:numId w:val="3"/>
              </w:numPr>
              <w:tabs>
                <w:tab w:val="clear" w:pos="2880"/>
              </w:tabs>
              <w:ind w:left="252" w:hanging="180"/>
              <w:rPr>
                <w:rFonts w:ascii="Calibri" w:hAnsi="Calibri"/>
              </w:rPr>
            </w:pPr>
            <w:r>
              <w:rPr>
                <w:rFonts w:ascii="Calibri" w:hAnsi="Calibri"/>
              </w:rPr>
              <w:t>Bespoke Sensory Garden</w:t>
            </w:r>
          </w:p>
        </w:tc>
      </w:tr>
      <w:tr w:rsidR="00B81C47" w:rsidRPr="00486254" w14:paraId="305A830E" w14:textId="77777777" w:rsidTr="00C02074">
        <w:tc>
          <w:tcPr>
            <w:tcW w:w="4644" w:type="dxa"/>
            <w:shd w:val="clear" w:color="auto" w:fill="auto"/>
          </w:tcPr>
          <w:p w14:paraId="549A3C39" w14:textId="77777777" w:rsidR="00B81C47" w:rsidRPr="00486254" w:rsidRDefault="00B81C47" w:rsidP="00BF289E">
            <w:pPr>
              <w:rPr>
                <w:rFonts w:ascii="Calibri" w:hAnsi="Calibri"/>
              </w:rPr>
            </w:pPr>
            <w:r>
              <w:rPr>
                <w:rFonts w:ascii="Calibri" w:hAnsi="Calibri"/>
              </w:rPr>
              <w:lastRenderedPageBreak/>
              <w:t>What strategies/programmes/resources are used to support pupils with autism and social communication difficulties?</w:t>
            </w:r>
          </w:p>
        </w:tc>
        <w:tc>
          <w:tcPr>
            <w:tcW w:w="6124" w:type="dxa"/>
            <w:shd w:val="clear" w:color="auto" w:fill="auto"/>
          </w:tcPr>
          <w:p w14:paraId="65311F9B" w14:textId="77777777" w:rsidR="00B81C47" w:rsidRPr="001D7F3D" w:rsidRDefault="00B81C47" w:rsidP="00BF289E">
            <w:pPr>
              <w:numPr>
                <w:ilvl w:val="0"/>
                <w:numId w:val="4"/>
              </w:numPr>
              <w:tabs>
                <w:tab w:val="clear" w:pos="720"/>
                <w:tab w:val="num" w:pos="252"/>
              </w:tabs>
              <w:ind w:hanging="648"/>
              <w:rPr>
                <w:rFonts w:ascii="Calibri" w:hAnsi="Calibri"/>
              </w:rPr>
            </w:pPr>
            <w:r w:rsidRPr="001D7F3D">
              <w:rPr>
                <w:rFonts w:ascii="Calibri" w:hAnsi="Calibri"/>
              </w:rPr>
              <w:t>Intervention from speech and language therapist</w:t>
            </w:r>
          </w:p>
          <w:p w14:paraId="28965C9E" w14:textId="77777777" w:rsidR="00B81C47" w:rsidRPr="001D7F3D" w:rsidRDefault="00B81C47" w:rsidP="00BF289E">
            <w:pPr>
              <w:numPr>
                <w:ilvl w:val="0"/>
                <w:numId w:val="4"/>
              </w:numPr>
              <w:tabs>
                <w:tab w:val="clear" w:pos="720"/>
                <w:tab w:val="num" w:pos="252"/>
              </w:tabs>
              <w:ind w:hanging="648"/>
              <w:rPr>
                <w:rFonts w:ascii="Calibri" w:hAnsi="Calibri"/>
              </w:rPr>
            </w:pPr>
            <w:r w:rsidRPr="001D7F3D">
              <w:rPr>
                <w:rFonts w:ascii="Calibri" w:hAnsi="Calibri"/>
              </w:rPr>
              <w:t>Delivery of personal speech and language programme</w:t>
            </w:r>
          </w:p>
          <w:p w14:paraId="2B6BF50A" w14:textId="77777777" w:rsidR="00B81C47" w:rsidRPr="001D7F3D" w:rsidRDefault="00B81C47" w:rsidP="00BF289E">
            <w:pPr>
              <w:numPr>
                <w:ilvl w:val="0"/>
                <w:numId w:val="4"/>
              </w:numPr>
              <w:tabs>
                <w:tab w:val="clear" w:pos="720"/>
                <w:tab w:val="num" w:pos="252"/>
              </w:tabs>
              <w:ind w:hanging="648"/>
              <w:rPr>
                <w:rFonts w:ascii="Calibri" w:hAnsi="Calibri"/>
              </w:rPr>
            </w:pPr>
            <w:r w:rsidRPr="001D7F3D">
              <w:rPr>
                <w:rFonts w:ascii="Calibri" w:hAnsi="Calibri"/>
              </w:rPr>
              <w:t>Support from trained staff within class</w:t>
            </w:r>
          </w:p>
          <w:p w14:paraId="7AD9C829" w14:textId="672C8BB3" w:rsidR="00054A02" w:rsidRDefault="00B81C47" w:rsidP="00BF289E">
            <w:pPr>
              <w:numPr>
                <w:ilvl w:val="0"/>
                <w:numId w:val="4"/>
              </w:numPr>
              <w:tabs>
                <w:tab w:val="clear" w:pos="720"/>
                <w:tab w:val="num" w:pos="252"/>
              </w:tabs>
              <w:ind w:hanging="648"/>
              <w:rPr>
                <w:rFonts w:ascii="Calibri" w:hAnsi="Calibri"/>
              </w:rPr>
            </w:pPr>
            <w:r w:rsidRPr="001D7F3D">
              <w:rPr>
                <w:rFonts w:ascii="Calibri" w:hAnsi="Calibri"/>
              </w:rPr>
              <w:t>Support from s</w:t>
            </w:r>
            <w:r w:rsidR="00054A02">
              <w:rPr>
                <w:rFonts w:ascii="Calibri" w:hAnsi="Calibri"/>
              </w:rPr>
              <w:t xml:space="preserve">pecialist TA for small group or </w:t>
            </w:r>
            <w:r w:rsidRPr="001D7F3D">
              <w:rPr>
                <w:rFonts w:ascii="Calibri" w:hAnsi="Calibri"/>
              </w:rPr>
              <w:t>individual</w:t>
            </w:r>
          </w:p>
          <w:p w14:paraId="3C053F4F" w14:textId="0FE0C2AF" w:rsidR="00B81C47" w:rsidRPr="00054A02" w:rsidRDefault="00B81C47" w:rsidP="00BF289E">
            <w:pPr>
              <w:numPr>
                <w:ilvl w:val="0"/>
                <w:numId w:val="4"/>
              </w:numPr>
              <w:tabs>
                <w:tab w:val="clear" w:pos="720"/>
                <w:tab w:val="num" w:pos="252"/>
              </w:tabs>
              <w:ind w:hanging="648"/>
              <w:rPr>
                <w:rFonts w:ascii="Calibri" w:hAnsi="Calibri"/>
              </w:rPr>
            </w:pPr>
            <w:r w:rsidRPr="00054A02">
              <w:rPr>
                <w:rFonts w:ascii="Calibri" w:hAnsi="Calibri"/>
              </w:rPr>
              <w:t>Range of language resources and programme materials</w:t>
            </w:r>
          </w:p>
        </w:tc>
      </w:tr>
      <w:tr w:rsidR="00B81C47" w:rsidRPr="00486254" w14:paraId="485F00B0" w14:textId="77777777" w:rsidTr="00C02074">
        <w:tc>
          <w:tcPr>
            <w:tcW w:w="4644" w:type="dxa"/>
            <w:shd w:val="clear" w:color="auto" w:fill="auto"/>
          </w:tcPr>
          <w:p w14:paraId="1B628342" w14:textId="77777777" w:rsidR="00B81C47" w:rsidRPr="00486254" w:rsidRDefault="00B81C47" w:rsidP="00BF289E">
            <w:pPr>
              <w:rPr>
                <w:rFonts w:ascii="Calibri" w:hAnsi="Calibri"/>
              </w:rPr>
            </w:pPr>
            <w:r w:rsidRPr="00486254">
              <w:rPr>
                <w:rFonts w:ascii="Calibri" w:hAnsi="Calibri"/>
              </w:rPr>
              <w:t>What strategies/</w:t>
            </w:r>
            <w:r>
              <w:rPr>
                <w:rFonts w:ascii="Calibri" w:hAnsi="Calibri"/>
              </w:rPr>
              <w:t>programmes</w:t>
            </w:r>
            <w:r w:rsidRPr="00486254">
              <w:rPr>
                <w:rFonts w:ascii="Calibri" w:hAnsi="Calibri"/>
              </w:rPr>
              <w:t xml:space="preserve">/resources </w:t>
            </w:r>
            <w:r>
              <w:rPr>
                <w:rFonts w:ascii="Calibri" w:hAnsi="Calibri"/>
              </w:rPr>
              <w:t>are available to speech and language difficulties</w:t>
            </w:r>
            <w:r w:rsidRPr="00486254">
              <w:rPr>
                <w:rFonts w:ascii="Calibri" w:hAnsi="Calibri"/>
              </w:rPr>
              <w:t>?</w:t>
            </w:r>
          </w:p>
        </w:tc>
        <w:tc>
          <w:tcPr>
            <w:tcW w:w="6124" w:type="dxa"/>
            <w:shd w:val="clear" w:color="auto" w:fill="auto"/>
          </w:tcPr>
          <w:p w14:paraId="2BBF28A9" w14:textId="77777777" w:rsidR="00B81C47" w:rsidRPr="001D7F3D" w:rsidRDefault="00B81C47" w:rsidP="00BF289E">
            <w:pPr>
              <w:numPr>
                <w:ilvl w:val="0"/>
                <w:numId w:val="5"/>
              </w:numPr>
              <w:tabs>
                <w:tab w:val="clear" w:pos="720"/>
              </w:tabs>
              <w:ind w:left="252" w:hanging="180"/>
              <w:rPr>
                <w:rFonts w:ascii="Calibri" w:hAnsi="Calibri"/>
              </w:rPr>
            </w:pPr>
            <w:r w:rsidRPr="001D7F3D">
              <w:rPr>
                <w:rFonts w:ascii="Calibri" w:hAnsi="Calibri"/>
              </w:rPr>
              <w:t>Small group support in class for guided reading / writing</w:t>
            </w:r>
          </w:p>
          <w:p w14:paraId="5F879F5A" w14:textId="77777777" w:rsidR="00B81C47" w:rsidRPr="001D7F3D" w:rsidRDefault="00B81C47" w:rsidP="00BF289E">
            <w:pPr>
              <w:numPr>
                <w:ilvl w:val="0"/>
                <w:numId w:val="5"/>
              </w:numPr>
              <w:tabs>
                <w:tab w:val="clear" w:pos="720"/>
              </w:tabs>
              <w:ind w:left="252" w:hanging="180"/>
              <w:rPr>
                <w:rFonts w:ascii="Calibri" w:hAnsi="Calibri"/>
              </w:rPr>
            </w:pPr>
            <w:r w:rsidRPr="001D7F3D">
              <w:rPr>
                <w:rFonts w:ascii="Calibri" w:hAnsi="Calibri"/>
              </w:rPr>
              <w:t>Individual daily reading with support staff/ teacher/ volunteer</w:t>
            </w:r>
          </w:p>
          <w:p w14:paraId="70F9363B" w14:textId="77777777" w:rsidR="00B81C47" w:rsidRPr="001D7F3D" w:rsidRDefault="00B81C47" w:rsidP="00BF289E">
            <w:pPr>
              <w:numPr>
                <w:ilvl w:val="0"/>
                <w:numId w:val="5"/>
              </w:numPr>
              <w:tabs>
                <w:tab w:val="clear" w:pos="720"/>
              </w:tabs>
              <w:ind w:left="252" w:hanging="180"/>
              <w:rPr>
                <w:rFonts w:ascii="Calibri" w:hAnsi="Calibri"/>
              </w:rPr>
            </w:pPr>
            <w:r w:rsidRPr="001D7F3D">
              <w:rPr>
                <w:rFonts w:ascii="Calibri" w:hAnsi="Calibri"/>
              </w:rPr>
              <w:t>Reading schemes for ‘struggling’ readers</w:t>
            </w:r>
          </w:p>
          <w:p w14:paraId="24DDC928" w14:textId="77777777" w:rsidR="00B06874" w:rsidRDefault="00B81C47" w:rsidP="00B06874">
            <w:pPr>
              <w:numPr>
                <w:ilvl w:val="0"/>
                <w:numId w:val="5"/>
              </w:numPr>
              <w:tabs>
                <w:tab w:val="clear" w:pos="720"/>
              </w:tabs>
              <w:ind w:left="252" w:hanging="180"/>
              <w:rPr>
                <w:rFonts w:ascii="Calibri" w:hAnsi="Calibri"/>
              </w:rPr>
            </w:pPr>
            <w:r w:rsidRPr="001D7F3D">
              <w:rPr>
                <w:rFonts w:ascii="Calibri" w:hAnsi="Calibri"/>
              </w:rPr>
              <w:t>Withdrawal into target groups for intervention programmes aimed at dev</w:t>
            </w:r>
            <w:r w:rsidR="00B06874">
              <w:rPr>
                <w:rFonts w:ascii="Calibri" w:hAnsi="Calibri"/>
              </w:rPr>
              <w:t>eloping reading / writing skills</w:t>
            </w:r>
          </w:p>
          <w:p w14:paraId="2FE6AA13" w14:textId="77777777" w:rsidR="00B81C47" w:rsidRDefault="00B81C47" w:rsidP="00B06874">
            <w:pPr>
              <w:numPr>
                <w:ilvl w:val="0"/>
                <w:numId w:val="5"/>
              </w:numPr>
              <w:tabs>
                <w:tab w:val="clear" w:pos="720"/>
              </w:tabs>
              <w:ind w:left="252" w:hanging="180"/>
              <w:rPr>
                <w:rFonts w:ascii="Calibri" w:hAnsi="Calibri"/>
              </w:rPr>
            </w:pPr>
            <w:r w:rsidRPr="00B06874">
              <w:rPr>
                <w:rFonts w:ascii="Calibri" w:hAnsi="Calibri"/>
              </w:rPr>
              <w:t>Delivery of a planned Speech and Language Development programme by a skilled teaching assistant</w:t>
            </w:r>
          </w:p>
          <w:p w14:paraId="2D524648" w14:textId="7FBE8786" w:rsidR="00E16C30" w:rsidRPr="00B06874" w:rsidRDefault="00E16C30" w:rsidP="00B06874">
            <w:pPr>
              <w:numPr>
                <w:ilvl w:val="0"/>
                <w:numId w:val="5"/>
              </w:numPr>
              <w:tabs>
                <w:tab w:val="clear" w:pos="720"/>
              </w:tabs>
              <w:ind w:left="252" w:hanging="180"/>
              <w:rPr>
                <w:rFonts w:ascii="Calibri" w:hAnsi="Calibri"/>
              </w:rPr>
            </w:pPr>
            <w:r>
              <w:rPr>
                <w:rFonts w:ascii="Calibri" w:hAnsi="Calibri"/>
              </w:rPr>
              <w:t>Termly meetings with Speech and Language professionals to discuss progress and identify further work required</w:t>
            </w:r>
          </w:p>
        </w:tc>
      </w:tr>
      <w:tr w:rsidR="00B81C47" w:rsidRPr="00486254" w14:paraId="55686EE4" w14:textId="77777777" w:rsidTr="00C02074">
        <w:tc>
          <w:tcPr>
            <w:tcW w:w="4644" w:type="dxa"/>
            <w:shd w:val="clear" w:color="auto" w:fill="auto"/>
          </w:tcPr>
          <w:p w14:paraId="7FAA332E" w14:textId="6B7AB881" w:rsidR="00B81C47" w:rsidRPr="00486254" w:rsidRDefault="00B81C47" w:rsidP="00AB3A1C">
            <w:pPr>
              <w:rPr>
                <w:rFonts w:ascii="Calibri" w:hAnsi="Calibri"/>
              </w:rPr>
            </w:pPr>
            <w:r w:rsidRPr="00486254">
              <w:rPr>
                <w:rFonts w:ascii="Calibri" w:hAnsi="Calibri"/>
              </w:rPr>
              <w:t>Strategies to support the development of literacy (reading /writing)</w:t>
            </w:r>
            <w:r>
              <w:rPr>
                <w:rFonts w:ascii="Calibri" w:hAnsi="Calibri"/>
              </w:rPr>
              <w:t>.</w:t>
            </w:r>
          </w:p>
        </w:tc>
        <w:tc>
          <w:tcPr>
            <w:tcW w:w="6124" w:type="dxa"/>
            <w:shd w:val="clear" w:color="auto" w:fill="auto"/>
          </w:tcPr>
          <w:p w14:paraId="6656E33A" w14:textId="77777777" w:rsidR="00B81C47" w:rsidRPr="003953E9" w:rsidRDefault="00B81C47" w:rsidP="00AB3A1C">
            <w:pPr>
              <w:numPr>
                <w:ilvl w:val="0"/>
                <w:numId w:val="6"/>
              </w:numPr>
              <w:tabs>
                <w:tab w:val="clear" w:pos="720"/>
              </w:tabs>
              <w:ind w:left="252" w:hanging="180"/>
              <w:rPr>
                <w:rFonts w:ascii="Calibri" w:hAnsi="Calibri"/>
              </w:rPr>
            </w:pPr>
            <w:r w:rsidRPr="003953E9">
              <w:rPr>
                <w:rFonts w:ascii="Calibri" w:hAnsi="Calibri"/>
              </w:rPr>
              <w:t>Small group support in class through guided teaching</w:t>
            </w:r>
          </w:p>
          <w:p w14:paraId="0C0E5890" w14:textId="77777777" w:rsidR="00F57411" w:rsidRDefault="00B81C47" w:rsidP="00F57411">
            <w:pPr>
              <w:numPr>
                <w:ilvl w:val="0"/>
                <w:numId w:val="6"/>
              </w:numPr>
              <w:tabs>
                <w:tab w:val="clear" w:pos="720"/>
              </w:tabs>
              <w:ind w:left="252" w:hanging="180"/>
              <w:rPr>
                <w:rFonts w:ascii="Calibri" w:hAnsi="Calibri"/>
              </w:rPr>
            </w:pPr>
            <w:r w:rsidRPr="003953E9">
              <w:rPr>
                <w:rFonts w:ascii="Calibri" w:hAnsi="Calibri"/>
              </w:rPr>
              <w:t xml:space="preserve">Withdrawal or in-class support by teaching assistant for 1:1 intervention </w:t>
            </w:r>
          </w:p>
          <w:p w14:paraId="694B59F2" w14:textId="23716EC8" w:rsidR="00F57411" w:rsidRPr="00F57411" w:rsidRDefault="00F57411" w:rsidP="00F57411">
            <w:pPr>
              <w:numPr>
                <w:ilvl w:val="0"/>
                <w:numId w:val="6"/>
              </w:numPr>
              <w:tabs>
                <w:tab w:val="clear" w:pos="720"/>
              </w:tabs>
              <w:ind w:left="252" w:hanging="180"/>
              <w:rPr>
                <w:rFonts w:ascii="Calibri" w:hAnsi="Calibri"/>
              </w:rPr>
            </w:pPr>
            <w:r w:rsidRPr="00F57411">
              <w:rPr>
                <w:rFonts w:ascii="Calibri" w:hAnsi="Calibri"/>
              </w:rPr>
              <w:t xml:space="preserve">Use of specialist </w:t>
            </w:r>
            <w:r>
              <w:rPr>
                <w:rFonts w:ascii="Calibri" w:hAnsi="Calibri"/>
              </w:rPr>
              <w:t xml:space="preserve">apps </w:t>
            </w:r>
            <w:r w:rsidRPr="00F57411">
              <w:rPr>
                <w:rFonts w:ascii="Calibri" w:hAnsi="Calibri"/>
              </w:rPr>
              <w:t>for reinforcement</w:t>
            </w:r>
          </w:p>
          <w:p w14:paraId="6768C9A4" w14:textId="77777777" w:rsidR="00A12920" w:rsidRDefault="00A12920" w:rsidP="00A12920">
            <w:pPr>
              <w:numPr>
                <w:ilvl w:val="0"/>
                <w:numId w:val="6"/>
              </w:numPr>
              <w:tabs>
                <w:tab w:val="clear" w:pos="720"/>
              </w:tabs>
              <w:ind w:left="252" w:hanging="180"/>
              <w:rPr>
                <w:rFonts w:ascii="Calibri" w:hAnsi="Calibri"/>
              </w:rPr>
            </w:pPr>
            <w:r>
              <w:rPr>
                <w:rFonts w:ascii="Calibri" w:hAnsi="Calibri"/>
              </w:rPr>
              <w:t>Reading sessions with Pets As Therapy dog</w:t>
            </w:r>
          </w:p>
          <w:p w14:paraId="3F3D67F8" w14:textId="31CA68CA" w:rsidR="005C6097" w:rsidRDefault="005C6097" w:rsidP="00A12920">
            <w:pPr>
              <w:numPr>
                <w:ilvl w:val="0"/>
                <w:numId w:val="6"/>
              </w:numPr>
              <w:tabs>
                <w:tab w:val="clear" w:pos="720"/>
              </w:tabs>
              <w:ind w:left="252" w:hanging="180"/>
              <w:rPr>
                <w:rFonts w:ascii="Calibri" w:hAnsi="Calibri"/>
              </w:rPr>
            </w:pPr>
            <w:r>
              <w:rPr>
                <w:rFonts w:ascii="Calibri" w:hAnsi="Calibri"/>
              </w:rPr>
              <w:t>Opportunities for daily reading</w:t>
            </w:r>
          </w:p>
          <w:p w14:paraId="3A0C8AC5" w14:textId="77777777" w:rsidR="00A64947" w:rsidRDefault="00A64947" w:rsidP="00A12920">
            <w:pPr>
              <w:numPr>
                <w:ilvl w:val="0"/>
                <w:numId w:val="6"/>
              </w:numPr>
              <w:tabs>
                <w:tab w:val="clear" w:pos="720"/>
              </w:tabs>
              <w:ind w:left="252" w:hanging="180"/>
              <w:rPr>
                <w:rFonts w:ascii="Calibri" w:hAnsi="Calibri"/>
              </w:rPr>
            </w:pPr>
            <w:r>
              <w:rPr>
                <w:rFonts w:ascii="Calibri" w:hAnsi="Calibri"/>
              </w:rPr>
              <w:t>Focussed phonics sessions</w:t>
            </w:r>
          </w:p>
          <w:p w14:paraId="23DC42F4" w14:textId="77777777" w:rsidR="00A64947" w:rsidRDefault="00A64947" w:rsidP="00A64947">
            <w:pPr>
              <w:numPr>
                <w:ilvl w:val="0"/>
                <w:numId w:val="6"/>
              </w:numPr>
              <w:tabs>
                <w:tab w:val="clear" w:pos="720"/>
              </w:tabs>
              <w:ind w:left="252" w:hanging="180"/>
              <w:rPr>
                <w:rFonts w:ascii="Calibri" w:hAnsi="Calibri"/>
              </w:rPr>
            </w:pPr>
            <w:r>
              <w:rPr>
                <w:rFonts w:ascii="Calibri" w:hAnsi="Calibri"/>
              </w:rPr>
              <w:t>Alternative strategies for students struggling with phonics programmes eg: ‘See and Learn’</w:t>
            </w:r>
          </w:p>
          <w:p w14:paraId="3F7A6459" w14:textId="54014EAD" w:rsidR="00706F79" w:rsidRPr="00A12920" w:rsidRDefault="00706F79" w:rsidP="00A64947">
            <w:pPr>
              <w:numPr>
                <w:ilvl w:val="0"/>
                <w:numId w:val="6"/>
              </w:numPr>
              <w:tabs>
                <w:tab w:val="clear" w:pos="720"/>
              </w:tabs>
              <w:ind w:left="252" w:hanging="180"/>
              <w:rPr>
                <w:rFonts w:ascii="Calibri" w:hAnsi="Calibri"/>
              </w:rPr>
            </w:pPr>
            <w:r>
              <w:rPr>
                <w:rFonts w:ascii="Calibri" w:hAnsi="Calibri"/>
              </w:rPr>
              <w:t>Working in partnership with parents to encourage regular reading / enjoyment of books out of school</w:t>
            </w:r>
          </w:p>
        </w:tc>
      </w:tr>
      <w:tr w:rsidR="00B81C47" w:rsidRPr="00486254" w14:paraId="001536E1" w14:textId="77777777" w:rsidTr="00C02074">
        <w:tc>
          <w:tcPr>
            <w:tcW w:w="4644" w:type="dxa"/>
            <w:shd w:val="clear" w:color="auto" w:fill="auto"/>
          </w:tcPr>
          <w:p w14:paraId="22730263" w14:textId="0E347A84" w:rsidR="00B81C47" w:rsidRPr="00486254" w:rsidRDefault="00B81C47" w:rsidP="00AB3A1C">
            <w:pPr>
              <w:rPr>
                <w:rFonts w:ascii="Calibri" w:hAnsi="Calibri"/>
              </w:rPr>
            </w:pPr>
            <w:r w:rsidRPr="00486254">
              <w:rPr>
                <w:rFonts w:ascii="Calibri" w:hAnsi="Calibri"/>
              </w:rPr>
              <w:t>Strategies to support the development of numeracy</w:t>
            </w:r>
            <w:r>
              <w:rPr>
                <w:rFonts w:ascii="Calibri" w:hAnsi="Calibri"/>
              </w:rPr>
              <w:t>.</w:t>
            </w:r>
          </w:p>
        </w:tc>
        <w:tc>
          <w:tcPr>
            <w:tcW w:w="6124" w:type="dxa"/>
            <w:shd w:val="clear" w:color="auto" w:fill="auto"/>
          </w:tcPr>
          <w:p w14:paraId="24DBFC7E" w14:textId="77777777" w:rsidR="00B81C47" w:rsidRDefault="00A12920" w:rsidP="00AB3A1C">
            <w:pPr>
              <w:numPr>
                <w:ilvl w:val="1"/>
                <w:numId w:val="6"/>
              </w:numPr>
              <w:rPr>
                <w:rFonts w:ascii="Calibri" w:hAnsi="Calibri"/>
              </w:rPr>
            </w:pPr>
            <w:r w:rsidRPr="00562296">
              <w:rPr>
                <w:rFonts w:ascii="Calibri" w:hAnsi="Calibri"/>
              </w:rPr>
              <w:t>Use of specialist maths resources online for reinforcement</w:t>
            </w:r>
          </w:p>
          <w:p w14:paraId="267227EB" w14:textId="77777777" w:rsidR="00A12920" w:rsidRPr="003953E9" w:rsidRDefault="00A12920" w:rsidP="00A12920">
            <w:pPr>
              <w:numPr>
                <w:ilvl w:val="0"/>
                <w:numId w:val="6"/>
              </w:numPr>
              <w:tabs>
                <w:tab w:val="clear" w:pos="720"/>
              </w:tabs>
              <w:ind w:left="252" w:hanging="180"/>
              <w:rPr>
                <w:rFonts w:ascii="Calibri" w:hAnsi="Calibri"/>
              </w:rPr>
            </w:pPr>
            <w:r w:rsidRPr="003953E9">
              <w:rPr>
                <w:rFonts w:ascii="Calibri" w:hAnsi="Calibri"/>
              </w:rPr>
              <w:t>Withdrawal in a small intervention group for ‘catch up’ maths activities using specific programmes such as “Numicon”</w:t>
            </w:r>
          </w:p>
          <w:p w14:paraId="312F5679" w14:textId="4DF698B2" w:rsidR="00A12920" w:rsidRPr="00C27D97" w:rsidRDefault="00A55392" w:rsidP="00AB3A1C">
            <w:pPr>
              <w:numPr>
                <w:ilvl w:val="1"/>
                <w:numId w:val="6"/>
              </w:numPr>
              <w:rPr>
                <w:rFonts w:ascii="Calibri" w:hAnsi="Calibri"/>
              </w:rPr>
            </w:pPr>
            <w:r>
              <w:rPr>
                <w:rFonts w:ascii="Calibri" w:hAnsi="Calibri"/>
              </w:rPr>
              <w:t>Enterprise opportunities / challenges for all students throughout the school</w:t>
            </w:r>
          </w:p>
        </w:tc>
      </w:tr>
      <w:tr w:rsidR="00B81C47" w:rsidRPr="00486254" w14:paraId="1E429251" w14:textId="77777777" w:rsidTr="00C02074">
        <w:tc>
          <w:tcPr>
            <w:tcW w:w="4644" w:type="dxa"/>
            <w:shd w:val="clear" w:color="auto" w:fill="auto"/>
          </w:tcPr>
          <w:p w14:paraId="48E6FDD3" w14:textId="77777777" w:rsidR="00B81C47" w:rsidRPr="00486254" w:rsidRDefault="00B81C47" w:rsidP="00AB3A1C">
            <w:pPr>
              <w:rPr>
                <w:rFonts w:ascii="Calibri" w:hAnsi="Calibri"/>
              </w:rPr>
            </w:pPr>
            <w:r w:rsidRPr="00486254">
              <w:rPr>
                <w:rFonts w:ascii="Calibri" w:hAnsi="Calibri"/>
              </w:rPr>
              <w:t xml:space="preserve">How we adapt the curriculum and modify teaching approaches to meet </w:t>
            </w:r>
            <w:r>
              <w:rPr>
                <w:rFonts w:ascii="Calibri" w:hAnsi="Calibri"/>
              </w:rPr>
              <w:t>SEND</w:t>
            </w:r>
            <w:r w:rsidRPr="00486254">
              <w:rPr>
                <w:rFonts w:ascii="Calibri" w:hAnsi="Calibri"/>
              </w:rPr>
              <w:t xml:space="preserve"> and facilitate access.</w:t>
            </w:r>
          </w:p>
        </w:tc>
        <w:tc>
          <w:tcPr>
            <w:tcW w:w="6124" w:type="dxa"/>
            <w:shd w:val="clear" w:color="auto" w:fill="auto"/>
          </w:tcPr>
          <w:p w14:paraId="56ECA7BE" w14:textId="77777777" w:rsidR="00A12920" w:rsidRPr="003953E9" w:rsidRDefault="00A12920" w:rsidP="00A12920">
            <w:pPr>
              <w:numPr>
                <w:ilvl w:val="1"/>
                <w:numId w:val="6"/>
              </w:numPr>
              <w:rPr>
                <w:rFonts w:ascii="Calibri" w:hAnsi="Calibri"/>
              </w:rPr>
            </w:pPr>
            <w:r w:rsidRPr="003953E9">
              <w:rPr>
                <w:rFonts w:ascii="Calibri" w:hAnsi="Calibri"/>
              </w:rPr>
              <w:t>Personalised and differentiated curriculum</w:t>
            </w:r>
          </w:p>
          <w:p w14:paraId="4FEC1949" w14:textId="77777777" w:rsidR="00A12920" w:rsidRPr="003953E9" w:rsidRDefault="00A12920" w:rsidP="00A12920">
            <w:pPr>
              <w:numPr>
                <w:ilvl w:val="1"/>
                <w:numId w:val="6"/>
              </w:numPr>
              <w:rPr>
                <w:rFonts w:ascii="Calibri" w:hAnsi="Calibri"/>
              </w:rPr>
            </w:pPr>
            <w:r w:rsidRPr="003953E9">
              <w:rPr>
                <w:rFonts w:ascii="Calibri" w:hAnsi="Calibri"/>
              </w:rPr>
              <w:t>Small group support in class from support assistants or teacher</w:t>
            </w:r>
          </w:p>
          <w:p w14:paraId="2F92E9A0" w14:textId="77777777" w:rsidR="00A12920" w:rsidRPr="003953E9" w:rsidRDefault="00A12920" w:rsidP="00A12920">
            <w:pPr>
              <w:numPr>
                <w:ilvl w:val="1"/>
                <w:numId w:val="6"/>
              </w:numPr>
              <w:rPr>
                <w:rFonts w:ascii="Calibri" w:hAnsi="Calibri"/>
              </w:rPr>
            </w:pPr>
            <w:r w:rsidRPr="003953E9">
              <w:rPr>
                <w:rFonts w:ascii="Calibri" w:hAnsi="Calibri"/>
              </w:rPr>
              <w:t>1:1 support in the classroom from a  teaching assistant to facilitate access through support or modified resources</w:t>
            </w:r>
          </w:p>
          <w:p w14:paraId="32196C61" w14:textId="77777777" w:rsidR="00A12920" w:rsidRPr="003953E9" w:rsidRDefault="00A12920" w:rsidP="00A12920">
            <w:pPr>
              <w:numPr>
                <w:ilvl w:val="1"/>
                <w:numId w:val="6"/>
              </w:numPr>
              <w:rPr>
                <w:rFonts w:ascii="Calibri" w:hAnsi="Calibri"/>
              </w:rPr>
            </w:pPr>
            <w:r w:rsidRPr="003953E9">
              <w:rPr>
                <w:rFonts w:ascii="Calibri" w:hAnsi="Calibri"/>
              </w:rPr>
              <w:t xml:space="preserve">Nurture group sessions to support emotional health and wellbeing </w:t>
            </w:r>
          </w:p>
          <w:p w14:paraId="145F8322" w14:textId="77777777" w:rsidR="00A12920" w:rsidRPr="003953E9" w:rsidRDefault="00A12920" w:rsidP="00A12920">
            <w:pPr>
              <w:numPr>
                <w:ilvl w:val="1"/>
                <w:numId w:val="6"/>
              </w:numPr>
              <w:rPr>
                <w:rFonts w:ascii="Calibri" w:hAnsi="Calibri"/>
              </w:rPr>
            </w:pPr>
            <w:r w:rsidRPr="003953E9">
              <w:rPr>
                <w:rFonts w:ascii="Calibri" w:hAnsi="Calibri"/>
              </w:rPr>
              <w:t>Specialist equipment</w:t>
            </w:r>
          </w:p>
          <w:p w14:paraId="2F36642D" w14:textId="77777777" w:rsidR="00A12920" w:rsidRPr="003953E9" w:rsidRDefault="00A12920" w:rsidP="00A12920">
            <w:pPr>
              <w:numPr>
                <w:ilvl w:val="1"/>
                <w:numId w:val="6"/>
              </w:numPr>
              <w:rPr>
                <w:rFonts w:ascii="Calibri" w:hAnsi="Calibri"/>
              </w:rPr>
            </w:pPr>
            <w:r w:rsidRPr="003953E9">
              <w:rPr>
                <w:rFonts w:ascii="Calibri" w:hAnsi="Calibri"/>
              </w:rPr>
              <w:lastRenderedPageBreak/>
              <w:t>Individual plans (educational, behaviour, pastoral)</w:t>
            </w:r>
          </w:p>
          <w:p w14:paraId="54ADEE5C" w14:textId="77777777" w:rsidR="00A12920" w:rsidRPr="003953E9" w:rsidRDefault="00A12920" w:rsidP="00A12920">
            <w:pPr>
              <w:numPr>
                <w:ilvl w:val="1"/>
                <w:numId w:val="6"/>
              </w:numPr>
              <w:rPr>
                <w:rFonts w:ascii="Calibri" w:hAnsi="Calibri"/>
              </w:rPr>
            </w:pPr>
            <w:r w:rsidRPr="003953E9">
              <w:rPr>
                <w:rFonts w:ascii="Calibri" w:hAnsi="Calibri"/>
              </w:rPr>
              <w:t xml:space="preserve">Flexibility over class groupings with a highly individualised sensory curriculum running alongside conventional lessons where appropriate. </w:t>
            </w:r>
          </w:p>
          <w:p w14:paraId="2F9E1B5C" w14:textId="77777777" w:rsidR="00A12920" w:rsidRPr="003953E9" w:rsidRDefault="00A12920" w:rsidP="00A12920">
            <w:pPr>
              <w:numPr>
                <w:ilvl w:val="1"/>
                <w:numId w:val="6"/>
              </w:numPr>
              <w:rPr>
                <w:rFonts w:ascii="Calibri" w:hAnsi="Calibri"/>
              </w:rPr>
            </w:pPr>
            <w:r w:rsidRPr="003953E9">
              <w:rPr>
                <w:rFonts w:ascii="Calibri" w:hAnsi="Calibri"/>
              </w:rPr>
              <w:t>Time spent in a year group more appropriate to the needs of the child</w:t>
            </w:r>
          </w:p>
          <w:p w14:paraId="5F8C6D64" w14:textId="77777777" w:rsidR="00A12920" w:rsidRPr="003953E9" w:rsidRDefault="00A12920" w:rsidP="00A12920">
            <w:pPr>
              <w:numPr>
                <w:ilvl w:val="1"/>
                <w:numId w:val="6"/>
              </w:numPr>
              <w:rPr>
                <w:rFonts w:ascii="Calibri" w:hAnsi="Calibri"/>
              </w:rPr>
            </w:pPr>
            <w:r w:rsidRPr="003953E9">
              <w:rPr>
                <w:rFonts w:ascii="Calibri" w:hAnsi="Calibri"/>
              </w:rPr>
              <w:t>School / year group provision mapping</w:t>
            </w:r>
          </w:p>
          <w:p w14:paraId="294D6E6B" w14:textId="77777777" w:rsidR="00A12920" w:rsidRDefault="00A12920" w:rsidP="00A12920">
            <w:pPr>
              <w:numPr>
                <w:ilvl w:val="1"/>
                <w:numId w:val="6"/>
              </w:numPr>
              <w:rPr>
                <w:rFonts w:ascii="Calibri" w:hAnsi="Calibri"/>
              </w:rPr>
            </w:pPr>
            <w:r w:rsidRPr="003953E9">
              <w:rPr>
                <w:rFonts w:ascii="Calibri" w:hAnsi="Calibri"/>
              </w:rPr>
              <w:t>Strategies put into place as provided by professionals / specialist services / outreach</w:t>
            </w:r>
          </w:p>
          <w:p w14:paraId="60A4684F" w14:textId="1A91D797" w:rsidR="00B81C47" w:rsidRPr="00C27D97" w:rsidRDefault="00A12920" w:rsidP="00A12920">
            <w:pPr>
              <w:numPr>
                <w:ilvl w:val="1"/>
                <w:numId w:val="6"/>
              </w:numPr>
              <w:rPr>
                <w:rFonts w:ascii="Calibri" w:hAnsi="Calibri"/>
              </w:rPr>
            </w:pPr>
            <w:r w:rsidRPr="00C27D97">
              <w:rPr>
                <w:rFonts w:ascii="Calibri" w:hAnsi="Calibri"/>
              </w:rPr>
              <w:t>Thematic approaches to teaching where appropriate.</w:t>
            </w:r>
          </w:p>
        </w:tc>
      </w:tr>
      <w:tr w:rsidR="00B81C47" w:rsidRPr="00486254" w14:paraId="417C843E" w14:textId="77777777" w:rsidTr="00C02074">
        <w:tc>
          <w:tcPr>
            <w:tcW w:w="4644" w:type="dxa"/>
            <w:shd w:val="clear" w:color="auto" w:fill="auto"/>
          </w:tcPr>
          <w:p w14:paraId="7AF3EB50" w14:textId="77777777" w:rsidR="00B81C47" w:rsidRPr="00486254" w:rsidRDefault="00B81C47" w:rsidP="00AB3A1C">
            <w:pPr>
              <w:rPr>
                <w:rFonts w:ascii="Calibri" w:hAnsi="Calibri"/>
              </w:rPr>
            </w:pPr>
            <w:r w:rsidRPr="00486254">
              <w:rPr>
                <w:rFonts w:ascii="Calibri" w:hAnsi="Calibri"/>
              </w:rPr>
              <w:lastRenderedPageBreak/>
              <w:t>How we track and assess pupil progress towards the outcomes that we have targeted for pupils (including how we involve pupils and their parents/carers).</w:t>
            </w:r>
          </w:p>
          <w:p w14:paraId="7A975D9C" w14:textId="77777777" w:rsidR="00B81C47" w:rsidRPr="00486254" w:rsidRDefault="00B81C47" w:rsidP="00AB3A1C">
            <w:pPr>
              <w:rPr>
                <w:rFonts w:ascii="Calibri" w:hAnsi="Calibri"/>
              </w:rPr>
            </w:pPr>
            <w:r w:rsidRPr="00486254">
              <w:rPr>
                <w:rFonts w:ascii="Calibri" w:hAnsi="Calibri"/>
              </w:rPr>
              <w:t>What we do when provision or interventions n</w:t>
            </w:r>
            <w:r>
              <w:rPr>
                <w:rFonts w:ascii="Calibri" w:hAnsi="Calibri"/>
              </w:rPr>
              <w:t xml:space="preserve">eed to be extended or </w:t>
            </w:r>
            <w:r w:rsidRPr="006C4EE6">
              <w:rPr>
                <w:rFonts w:ascii="Calibri" w:hAnsi="Calibri"/>
              </w:rPr>
              <w:t>increased and</w:t>
            </w:r>
            <w:r>
              <w:rPr>
                <w:rFonts w:ascii="Calibri" w:hAnsi="Calibri"/>
              </w:rPr>
              <w:t xml:space="preserve"> </w:t>
            </w:r>
            <w:r w:rsidRPr="006C4EE6">
              <w:rPr>
                <w:rFonts w:ascii="Calibri" w:hAnsi="Calibri"/>
              </w:rPr>
              <w:t>how we evaluate their overall effectiveness.</w:t>
            </w:r>
          </w:p>
        </w:tc>
        <w:tc>
          <w:tcPr>
            <w:tcW w:w="6124" w:type="dxa"/>
            <w:shd w:val="clear" w:color="auto" w:fill="auto"/>
          </w:tcPr>
          <w:p w14:paraId="3CBA60E1" w14:textId="77777777" w:rsidR="00B97C00" w:rsidRPr="001D7F3D" w:rsidRDefault="00B97C00" w:rsidP="00B97C00">
            <w:pPr>
              <w:numPr>
                <w:ilvl w:val="1"/>
                <w:numId w:val="6"/>
              </w:numPr>
              <w:rPr>
                <w:rFonts w:ascii="Calibri" w:hAnsi="Calibri"/>
              </w:rPr>
            </w:pPr>
            <w:r w:rsidRPr="001D7F3D">
              <w:rPr>
                <w:rFonts w:ascii="Calibri" w:hAnsi="Calibri"/>
              </w:rPr>
              <w:t>Observation</w:t>
            </w:r>
          </w:p>
          <w:p w14:paraId="5523697C" w14:textId="77777777" w:rsidR="00B97C00" w:rsidRPr="001D7F3D" w:rsidRDefault="00B97C00" w:rsidP="00B97C00">
            <w:pPr>
              <w:numPr>
                <w:ilvl w:val="1"/>
                <w:numId w:val="6"/>
              </w:numPr>
              <w:rPr>
                <w:rFonts w:ascii="Calibri" w:hAnsi="Calibri"/>
              </w:rPr>
            </w:pPr>
            <w:r w:rsidRPr="001D7F3D">
              <w:rPr>
                <w:rFonts w:ascii="Calibri" w:hAnsi="Calibri"/>
              </w:rPr>
              <w:t>Target setting</w:t>
            </w:r>
          </w:p>
          <w:p w14:paraId="4A929A68" w14:textId="77777777" w:rsidR="00B97C00" w:rsidRPr="001D7F3D" w:rsidRDefault="00B97C00" w:rsidP="00B97C00">
            <w:pPr>
              <w:numPr>
                <w:ilvl w:val="1"/>
                <w:numId w:val="6"/>
              </w:numPr>
              <w:rPr>
                <w:rFonts w:ascii="Calibri" w:hAnsi="Calibri"/>
              </w:rPr>
            </w:pPr>
            <w:r w:rsidRPr="006D02F5">
              <w:rPr>
                <w:rFonts w:ascii="Calibri" w:hAnsi="Calibri"/>
              </w:rPr>
              <w:t>Individualised targets and review</w:t>
            </w:r>
            <w:r>
              <w:rPr>
                <w:rFonts w:ascii="Calibri" w:hAnsi="Calibri"/>
              </w:rPr>
              <w:t xml:space="preserve"> cycle</w:t>
            </w:r>
            <w:r w:rsidRPr="001D7F3D">
              <w:rPr>
                <w:rFonts w:ascii="Calibri" w:hAnsi="Calibri"/>
              </w:rPr>
              <w:t xml:space="preserve"> </w:t>
            </w:r>
          </w:p>
          <w:p w14:paraId="753A51E2" w14:textId="77777777" w:rsidR="00B97C00" w:rsidRPr="001D7F3D" w:rsidRDefault="00B97C00" w:rsidP="00B97C00">
            <w:pPr>
              <w:numPr>
                <w:ilvl w:val="1"/>
                <w:numId w:val="6"/>
              </w:numPr>
              <w:rPr>
                <w:rFonts w:ascii="Calibri" w:hAnsi="Calibri"/>
              </w:rPr>
            </w:pPr>
            <w:r w:rsidRPr="001D7F3D">
              <w:rPr>
                <w:rFonts w:ascii="Calibri" w:hAnsi="Calibri"/>
              </w:rPr>
              <w:t>Individual pastoral support plans</w:t>
            </w:r>
          </w:p>
          <w:p w14:paraId="59643D97" w14:textId="77777777" w:rsidR="00B97C00" w:rsidRPr="007B4A40" w:rsidRDefault="00B97C00" w:rsidP="00B97C00">
            <w:pPr>
              <w:numPr>
                <w:ilvl w:val="1"/>
                <w:numId w:val="6"/>
              </w:numPr>
              <w:rPr>
                <w:rFonts w:ascii="Calibri" w:hAnsi="Calibri"/>
                <w:color w:val="000000"/>
              </w:rPr>
            </w:pPr>
            <w:r w:rsidRPr="007B4A40">
              <w:rPr>
                <w:rFonts w:ascii="Calibri" w:hAnsi="Calibri"/>
                <w:color w:val="000000"/>
              </w:rPr>
              <w:t>CAF/CIN/multi agency meetings</w:t>
            </w:r>
          </w:p>
          <w:p w14:paraId="759BB8AC" w14:textId="77777777" w:rsidR="00B97C00" w:rsidRPr="001D7F3D" w:rsidRDefault="00B97C00" w:rsidP="00B97C00">
            <w:pPr>
              <w:numPr>
                <w:ilvl w:val="1"/>
                <w:numId w:val="6"/>
              </w:numPr>
              <w:rPr>
                <w:rFonts w:ascii="Calibri" w:hAnsi="Calibri"/>
              </w:rPr>
            </w:pPr>
            <w:r w:rsidRPr="001D7F3D">
              <w:rPr>
                <w:rFonts w:ascii="Calibri" w:hAnsi="Calibri"/>
              </w:rPr>
              <w:t xml:space="preserve">External professionals undertaking assessment </w:t>
            </w:r>
          </w:p>
          <w:p w14:paraId="7208911F" w14:textId="77777777" w:rsidR="00B97C00" w:rsidRPr="001D7F3D" w:rsidRDefault="00B97C00" w:rsidP="00B97C00">
            <w:pPr>
              <w:numPr>
                <w:ilvl w:val="1"/>
                <w:numId w:val="6"/>
              </w:numPr>
              <w:rPr>
                <w:rFonts w:ascii="Calibri" w:hAnsi="Calibri"/>
              </w:rPr>
            </w:pPr>
            <w:r w:rsidRPr="001D7F3D">
              <w:rPr>
                <w:rFonts w:ascii="Calibri" w:hAnsi="Calibri"/>
              </w:rPr>
              <w:t>Regular review of targets with child / parents</w:t>
            </w:r>
          </w:p>
          <w:p w14:paraId="4DB44F2B" w14:textId="77777777" w:rsidR="00B97C00" w:rsidRPr="001D7F3D" w:rsidRDefault="00B97C00" w:rsidP="00B97C00">
            <w:pPr>
              <w:numPr>
                <w:ilvl w:val="1"/>
                <w:numId w:val="6"/>
              </w:numPr>
              <w:rPr>
                <w:rFonts w:ascii="Calibri" w:hAnsi="Calibri"/>
              </w:rPr>
            </w:pPr>
            <w:r w:rsidRPr="001D7F3D">
              <w:rPr>
                <w:rFonts w:ascii="Calibri" w:hAnsi="Calibri"/>
              </w:rPr>
              <w:t>Interventions are reviewed half termly and adapted / extended when necessary to enable pupils to achieve the targets set.</w:t>
            </w:r>
          </w:p>
          <w:p w14:paraId="194DF6AC" w14:textId="77777777" w:rsidR="00B97C00" w:rsidRDefault="00B97C00" w:rsidP="00B97C00">
            <w:pPr>
              <w:numPr>
                <w:ilvl w:val="1"/>
                <w:numId w:val="6"/>
              </w:numPr>
              <w:rPr>
                <w:rFonts w:ascii="Calibri" w:hAnsi="Calibri"/>
              </w:rPr>
            </w:pPr>
            <w:r w:rsidRPr="001D7F3D">
              <w:rPr>
                <w:rFonts w:ascii="Calibri" w:hAnsi="Calibri"/>
              </w:rPr>
              <w:t>Clear achievement criteria are always identified, and these are evaluated at the end of the time allocation.</w:t>
            </w:r>
          </w:p>
          <w:p w14:paraId="1BEF2C20" w14:textId="5EFCD3FD" w:rsidR="00B81C47" w:rsidRPr="00486254" w:rsidRDefault="00B97C00" w:rsidP="00B97C00">
            <w:pPr>
              <w:ind w:left="397"/>
              <w:rPr>
                <w:rFonts w:ascii="Calibri" w:hAnsi="Calibri" w:cs="Arial"/>
              </w:rPr>
            </w:pPr>
            <w:r w:rsidRPr="00C27D97">
              <w:rPr>
                <w:rFonts w:ascii="Calibri" w:hAnsi="Calibri"/>
              </w:rPr>
              <w:t>Regular communication with parents through meetings, letters and phone calls, ensures that we are all working together towards the same agreed targets.</w:t>
            </w:r>
            <w:r w:rsidR="00B81C47" w:rsidRPr="0078025F">
              <w:rPr>
                <w:rFonts w:ascii="Calibri" w:hAnsi="Calibri"/>
                <w:color w:val="00B050"/>
              </w:rPr>
              <w:t xml:space="preserve"> </w:t>
            </w:r>
          </w:p>
        </w:tc>
      </w:tr>
      <w:tr w:rsidR="00B81C47" w:rsidRPr="00486254" w14:paraId="3562E7F1" w14:textId="77777777" w:rsidTr="00C02074">
        <w:tc>
          <w:tcPr>
            <w:tcW w:w="4644" w:type="dxa"/>
            <w:shd w:val="clear" w:color="auto" w:fill="auto"/>
          </w:tcPr>
          <w:p w14:paraId="60EA1656" w14:textId="77777777" w:rsidR="00B81C47" w:rsidRPr="00486254" w:rsidRDefault="00B81C47" w:rsidP="00AB3A1C">
            <w:pPr>
              <w:rPr>
                <w:rFonts w:ascii="Calibri" w:hAnsi="Calibri"/>
              </w:rPr>
            </w:pPr>
            <w:r w:rsidRPr="00486254">
              <w:rPr>
                <w:rFonts w:ascii="Calibri" w:hAnsi="Calibri"/>
              </w:rPr>
              <w:t>Strategies/support to develop independent learning</w:t>
            </w:r>
            <w:r>
              <w:rPr>
                <w:rFonts w:ascii="Calibri" w:hAnsi="Calibri"/>
              </w:rPr>
              <w:t>.</w:t>
            </w:r>
          </w:p>
        </w:tc>
        <w:tc>
          <w:tcPr>
            <w:tcW w:w="6124" w:type="dxa"/>
            <w:shd w:val="clear" w:color="auto" w:fill="auto"/>
          </w:tcPr>
          <w:p w14:paraId="3E72ECAA" w14:textId="77777777" w:rsidR="00B97C00" w:rsidRPr="006D02F5" w:rsidRDefault="00B97C00" w:rsidP="00B97C00">
            <w:pPr>
              <w:numPr>
                <w:ilvl w:val="0"/>
                <w:numId w:val="7"/>
              </w:numPr>
              <w:rPr>
                <w:rFonts w:ascii="Calibri" w:hAnsi="Calibri"/>
              </w:rPr>
            </w:pPr>
            <w:r w:rsidRPr="006D02F5">
              <w:rPr>
                <w:rFonts w:ascii="Calibri" w:hAnsi="Calibri"/>
              </w:rPr>
              <w:t xml:space="preserve">School Ambassadors-decision making-disseminating information and leading on new school initiatives. </w:t>
            </w:r>
          </w:p>
          <w:p w14:paraId="59EE0448" w14:textId="77777777" w:rsidR="00B97C00" w:rsidRPr="006D02F5" w:rsidRDefault="00B97C00" w:rsidP="00B97C00">
            <w:pPr>
              <w:numPr>
                <w:ilvl w:val="0"/>
                <w:numId w:val="7"/>
              </w:numPr>
              <w:rPr>
                <w:rFonts w:ascii="Calibri" w:hAnsi="Calibri"/>
              </w:rPr>
            </w:pPr>
            <w:r w:rsidRPr="006D02F5">
              <w:rPr>
                <w:rFonts w:ascii="Calibri" w:hAnsi="Calibri"/>
              </w:rPr>
              <w:t>Use of individual timetables and checklists</w:t>
            </w:r>
          </w:p>
          <w:p w14:paraId="1B2725C9" w14:textId="77777777" w:rsidR="00B97C00" w:rsidRPr="006D02F5" w:rsidRDefault="00B97C00" w:rsidP="00B97C00">
            <w:pPr>
              <w:numPr>
                <w:ilvl w:val="0"/>
                <w:numId w:val="7"/>
              </w:numPr>
              <w:rPr>
                <w:rFonts w:ascii="Calibri" w:hAnsi="Calibri"/>
              </w:rPr>
            </w:pPr>
            <w:r w:rsidRPr="006D02F5">
              <w:rPr>
                <w:rFonts w:ascii="Calibri" w:hAnsi="Calibri"/>
              </w:rPr>
              <w:t>‘Chunking’ of activities</w:t>
            </w:r>
          </w:p>
          <w:p w14:paraId="47E14B83" w14:textId="77777777" w:rsidR="00B97C00" w:rsidRPr="006D02F5" w:rsidRDefault="00B97C00" w:rsidP="00B97C00">
            <w:pPr>
              <w:numPr>
                <w:ilvl w:val="0"/>
                <w:numId w:val="7"/>
              </w:numPr>
              <w:rPr>
                <w:rFonts w:ascii="Calibri" w:hAnsi="Calibri"/>
              </w:rPr>
            </w:pPr>
            <w:r w:rsidRPr="006D02F5">
              <w:rPr>
                <w:rFonts w:ascii="Calibri" w:hAnsi="Calibri"/>
              </w:rPr>
              <w:t xml:space="preserve">Philosophy For Children (P4C) </w:t>
            </w:r>
          </w:p>
          <w:p w14:paraId="291AC2F9" w14:textId="77777777" w:rsidR="00B97C00" w:rsidRPr="006D02F5" w:rsidRDefault="00B97C00" w:rsidP="00B97C00">
            <w:pPr>
              <w:numPr>
                <w:ilvl w:val="0"/>
                <w:numId w:val="7"/>
              </w:numPr>
              <w:rPr>
                <w:rFonts w:ascii="Calibri" w:hAnsi="Calibri"/>
              </w:rPr>
            </w:pPr>
            <w:r w:rsidRPr="006D02F5">
              <w:rPr>
                <w:rFonts w:ascii="Calibri" w:hAnsi="Calibri"/>
              </w:rPr>
              <w:t>Enterprise opportunities across whole school</w:t>
            </w:r>
          </w:p>
          <w:p w14:paraId="02B690E5" w14:textId="77777777" w:rsidR="00B97C00" w:rsidRPr="006D02F5" w:rsidRDefault="00B97C00" w:rsidP="00B97C00">
            <w:pPr>
              <w:numPr>
                <w:ilvl w:val="0"/>
                <w:numId w:val="7"/>
              </w:numPr>
              <w:rPr>
                <w:rFonts w:ascii="Calibri" w:hAnsi="Calibri"/>
              </w:rPr>
            </w:pPr>
            <w:r w:rsidRPr="006D02F5">
              <w:rPr>
                <w:rFonts w:ascii="Calibri" w:hAnsi="Calibri"/>
              </w:rPr>
              <w:t>Individual success criteria</w:t>
            </w:r>
          </w:p>
          <w:p w14:paraId="30E14AC7" w14:textId="77777777" w:rsidR="00B97C00" w:rsidRPr="006D02F5" w:rsidRDefault="00B97C00" w:rsidP="00B97C00">
            <w:pPr>
              <w:numPr>
                <w:ilvl w:val="0"/>
                <w:numId w:val="7"/>
              </w:numPr>
              <w:rPr>
                <w:rFonts w:ascii="Calibri" w:hAnsi="Calibri"/>
              </w:rPr>
            </w:pPr>
            <w:r w:rsidRPr="006D02F5">
              <w:rPr>
                <w:rFonts w:ascii="Calibri" w:hAnsi="Calibri"/>
              </w:rPr>
              <w:t>Visual prompts</w:t>
            </w:r>
          </w:p>
          <w:p w14:paraId="4DFE86DE" w14:textId="77777777" w:rsidR="00B97C00" w:rsidRPr="006D02F5" w:rsidRDefault="00B97C00" w:rsidP="00B97C00">
            <w:pPr>
              <w:numPr>
                <w:ilvl w:val="0"/>
                <w:numId w:val="7"/>
              </w:numPr>
              <w:rPr>
                <w:rFonts w:ascii="Calibri" w:hAnsi="Calibri"/>
              </w:rPr>
            </w:pPr>
            <w:r w:rsidRPr="006D02F5">
              <w:rPr>
                <w:rFonts w:ascii="Calibri" w:hAnsi="Calibri"/>
              </w:rPr>
              <w:t>Thinking maps, pupil evaluations</w:t>
            </w:r>
          </w:p>
          <w:p w14:paraId="3888C392" w14:textId="77777777" w:rsidR="00B97C00" w:rsidRPr="001D7F3D" w:rsidRDefault="00B97C00" w:rsidP="00B97C00">
            <w:pPr>
              <w:numPr>
                <w:ilvl w:val="0"/>
                <w:numId w:val="7"/>
              </w:numPr>
              <w:rPr>
                <w:rFonts w:ascii="Calibri" w:hAnsi="Calibri"/>
              </w:rPr>
            </w:pPr>
            <w:r w:rsidRPr="001D7F3D">
              <w:rPr>
                <w:rFonts w:ascii="Calibri" w:hAnsi="Calibri"/>
              </w:rPr>
              <w:t>‘PSHE’ / personal development targets</w:t>
            </w:r>
          </w:p>
          <w:p w14:paraId="71C39878" w14:textId="77777777" w:rsidR="00B97C00" w:rsidRPr="001D7F3D" w:rsidRDefault="00B97C00" w:rsidP="00B97C00">
            <w:pPr>
              <w:numPr>
                <w:ilvl w:val="0"/>
                <w:numId w:val="7"/>
              </w:numPr>
              <w:rPr>
                <w:rFonts w:ascii="Calibri" w:hAnsi="Calibri"/>
              </w:rPr>
            </w:pPr>
            <w:r w:rsidRPr="001D7F3D">
              <w:rPr>
                <w:rFonts w:ascii="Calibri" w:hAnsi="Calibri"/>
              </w:rPr>
              <w:t>1:1 sessions with students when appropriate.</w:t>
            </w:r>
          </w:p>
          <w:p w14:paraId="77BD2B07" w14:textId="77777777" w:rsidR="00B97C00" w:rsidRPr="001D7F3D" w:rsidRDefault="00B97C00" w:rsidP="00B97C00">
            <w:pPr>
              <w:numPr>
                <w:ilvl w:val="0"/>
                <w:numId w:val="7"/>
              </w:numPr>
              <w:rPr>
                <w:rFonts w:ascii="Calibri" w:hAnsi="Calibri"/>
              </w:rPr>
            </w:pPr>
            <w:r w:rsidRPr="001D7F3D">
              <w:rPr>
                <w:rFonts w:ascii="Calibri" w:hAnsi="Calibri"/>
              </w:rPr>
              <w:t>Learning Outside the Curriculum opportunities.</w:t>
            </w:r>
          </w:p>
          <w:p w14:paraId="2F289A10" w14:textId="77777777" w:rsidR="00B97C00" w:rsidRPr="001D7F3D" w:rsidRDefault="00B97C00" w:rsidP="00B97C00">
            <w:pPr>
              <w:numPr>
                <w:ilvl w:val="0"/>
                <w:numId w:val="7"/>
              </w:numPr>
              <w:rPr>
                <w:rFonts w:ascii="Calibri" w:hAnsi="Calibri"/>
              </w:rPr>
            </w:pPr>
            <w:r w:rsidRPr="001D7F3D">
              <w:rPr>
                <w:rFonts w:ascii="Calibri" w:hAnsi="Calibri"/>
              </w:rPr>
              <w:t>Travel Training</w:t>
            </w:r>
          </w:p>
          <w:p w14:paraId="43AB2EA8" w14:textId="77777777" w:rsidR="00B97C00" w:rsidRPr="00614634" w:rsidRDefault="00B97C00" w:rsidP="00B97C00">
            <w:pPr>
              <w:numPr>
                <w:ilvl w:val="0"/>
                <w:numId w:val="7"/>
              </w:numPr>
              <w:rPr>
                <w:rFonts w:ascii="Calibri" w:hAnsi="Calibri"/>
              </w:rPr>
            </w:pPr>
            <w:r w:rsidRPr="00614634">
              <w:rPr>
                <w:rFonts w:ascii="Calibri" w:hAnsi="Calibri"/>
              </w:rPr>
              <w:t>Work Experience where appropriate</w:t>
            </w:r>
          </w:p>
          <w:p w14:paraId="11C13D12" w14:textId="77777777" w:rsidR="00B81C47" w:rsidRDefault="00B97C00" w:rsidP="00B97C00">
            <w:pPr>
              <w:numPr>
                <w:ilvl w:val="0"/>
                <w:numId w:val="7"/>
              </w:numPr>
              <w:rPr>
                <w:rFonts w:ascii="Calibri" w:hAnsi="Calibri"/>
              </w:rPr>
            </w:pPr>
            <w:r w:rsidRPr="00614634">
              <w:rPr>
                <w:rFonts w:ascii="Calibri" w:hAnsi="Calibri"/>
              </w:rPr>
              <w:t>Fundraising opportunities</w:t>
            </w:r>
          </w:p>
          <w:p w14:paraId="1E942BD9" w14:textId="3D508C3E" w:rsidR="00D43C11" w:rsidRPr="00C27D97" w:rsidRDefault="00D43C11" w:rsidP="00B97C00">
            <w:pPr>
              <w:numPr>
                <w:ilvl w:val="0"/>
                <w:numId w:val="7"/>
              </w:numPr>
              <w:rPr>
                <w:rFonts w:ascii="Calibri" w:hAnsi="Calibri"/>
              </w:rPr>
            </w:pPr>
            <w:r>
              <w:rPr>
                <w:rFonts w:ascii="Calibri" w:hAnsi="Calibri"/>
              </w:rPr>
              <w:t>Accessible learning environment so that students can move around the school independently</w:t>
            </w:r>
          </w:p>
        </w:tc>
      </w:tr>
      <w:tr w:rsidR="00B81C47" w:rsidRPr="00486254" w14:paraId="1F9BB529" w14:textId="77777777" w:rsidTr="00C02074">
        <w:tc>
          <w:tcPr>
            <w:tcW w:w="4644" w:type="dxa"/>
            <w:shd w:val="clear" w:color="auto" w:fill="auto"/>
          </w:tcPr>
          <w:p w14:paraId="2E68E6AA" w14:textId="77777777" w:rsidR="00B81C47" w:rsidRPr="00486254" w:rsidRDefault="00B81C47" w:rsidP="00AB3A1C">
            <w:pPr>
              <w:rPr>
                <w:rFonts w:ascii="Calibri" w:hAnsi="Calibri"/>
              </w:rPr>
            </w:pPr>
            <w:r w:rsidRPr="00486254">
              <w:rPr>
                <w:rFonts w:ascii="Calibri" w:hAnsi="Calibri"/>
              </w:rPr>
              <w:t>Support /supervision at unstructured times of the day including personal care arrangements</w:t>
            </w:r>
            <w:r>
              <w:rPr>
                <w:rFonts w:ascii="Calibri" w:hAnsi="Calibri"/>
              </w:rPr>
              <w:t>.</w:t>
            </w:r>
          </w:p>
        </w:tc>
        <w:tc>
          <w:tcPr>
            <w:tcW w:w="6124" w:type="dxa"/>
            <w:shd w:val="clear" w:color="auto" w:fill="auto"/>
          </w:tcPr>
          <w:p w14:paraId="6D9E15BC" w14:textId="77777777" w:rsidR="00B97C00" w:rsidRPr="00614634" w:rsidRDefault="00B97C00" w:rsidP="00B97C00">
            <w:pPr>
              <w:numPr>
                <w:ilvl w:val="0"/>
                <w:numId w:val="7"/>
              </w:numPr>
              <w:rPr>
                <w:rFonts w:ascii="Calibri" w:hAnsi="Calibri"/>
              </w:rPr>
            </w:pPr>
            <w:r w:rsidRPr="00614634">
              <w:rPr>
                <w:rFonts w:ascii="Calibri" w:hAnsi="Calibri"/>
              </w:rPr>
              <w:t>Named midday supervisor at lunchtimes</w:t>
            </w:r>
          </w:p>
          <w:p w14:paraId="64B4B884" w14:textId="77777777" w:rsidR="00B97C00" w:rsidRPr="00614634" w:rsidRDefault="00B97C00" w:rsidP="00B97C00">
            <w:pPr>
              <w:numPr>
                <w:ilvl w:val="0"/>
                <w:numId w:val="7"/>
              </w:numPr>
              <w:rPr>
                <w:rFonts w:ascii="Calibri" w:hAnsi="Calibri"/>
              </w:rPr>
            </w:pPr>
            <w:r w:rsidRPr="00614634">
              <w:rPr>
                <w:rFonts w:ascii="Calibri" w:hAnsi="Calibri"/>
              </w:rPr>
              <w:t>Individual pastoral support plans which specify break and lunchtime provision</w:t>
            </w:r>
          </w:p>
          <w:p w14:paraId="04179D76" w14:textId="77777777" w:rsidR="00B97C00" w:rsidRPr="00614634" w:rsidRDefault="00B97C00" w:rsidP="00B97C00">
            <w:pPr>
              <w:numPr>
                <w:ilvl w:val="0"/>
                <w:numId w:val="7"/>
              </w:numPr>
              <w:rPr>
                <w:rFonts w:ascii="Calibri" w:hAnsi="Calibri"/>
              </w:rPr>
            </w:pPr>
            <w:r w:rsidRPr="00614634">
              <w:rPr>
                <w:rFonts w:ascii="Calibri" w:hAnsi="Calibri"/>
              </w:rPr>
              <w:t>Playtime buddy system</w:t>
            </w:r>
          </w:p>
          <w:p w14:paraId="190074DD" w14:textId="77777777" w:rsidR="00B97C00" w:rsidRDefault="00B97C00" w:rsidP="00B97C00">
            <w:pPr>
              <w:numPr>
                <w:ilvl w:val="0"/>
                <w:numId w:val="7"/>
              </w:numPr>
              <w:rPr>
                <w:rFonts w:ascii="Calibri" w:hAnsi="Calibri"/>
              </w:rPr>
            </w:pPr>
            <w:r>
              <w:rPr>
                <w:rFonts w:ascii="Calibri" w:hAnsi="Calibri"/>
              </w:rPr>
              <w:t>Facilitation of a</w:t>
            </w:r>
            <w:r w:rsidRPr="00614634">
              <w:rPr>
                <w:rFonts w:ascii="Calibri" w:hAnsi="Calibri"/>
              </w:rPr>
              <w:t>uxiliary staff employed</w:t>
            </w:r>
            <w:r>
              <w:rPr>
                <w:rFonts w:ascii="Calibri" w:hAnsi="Calibri"/>
              </w:rPr>
              <w:t xml:space="preserve"> privately and</w:t>
            </w:r>
            <w:r w:rsidRPr="00614634">
              <w:rPr>
                <w:rFonts w:ascii="Calibri" w:hAnsi="Calibri"/>
              </w:rPr>
              <w:t xml:space="preserve"> responsible for personal care for named pupils</w:t>
            </w:r>
          </w:p>
          <w:p w14:paraId="418FF037" w14:textId="77777777" w:rsidR="00B97C00" w:rsidRPr="003953E9" w:rsidRDefault="00B97C00" w:rsidP="00B97C00">
            <w:pPr>
              <w:numPr>
                <w:ilvl w:val="0"/>
                <w:numId w:val="7"/>
              </w:numPr>
              <w:rPr>
                <w:rFonts w:ascii="Calibri" w:hAnsi="Calibri"/>
              </w:rPr>
            </w:pPr>
            <w:r w:rsidRPr="003953E9">
              <w:rPr>
                <w:rFonts w:ascii="Calibri" w:hAnsi="Calibri"/>
              </w:rPr>
              <w:lastRenderedPageBreak/>
              <w:t>Care and support team who support pupils with their personal care and postural management</w:t>
            </w:r>
          </w:p>
          <w:p w14:paraId="49FF5515" w14:textId="77777777" w:rsidR="00B97C00" w:rsidRDefault="00B97C00" w:rsidP="00B97C00">
            <w:pPr>
              <w:numPr>
                <w:ilvl w:val="0"/>
                <w:numId w:val="7"/>
              </w:numPr>
              <w:rPr>
                <w:rFonts w:ascii="Calibri" w:hAnsi="Calibri"/>
              </w:rPr>
            </w:pPr>
            <w:r w:rsidRPr="003953E9">
              <w:rPr>
                <w:rFonts w:ascii="Calibri" w:hAnsi="Calibri"/>
              </w:rPr>
              <w:t>Postural managers leading on physical programmes including use of equipment</w:t>
            </w:r>
          </w:p>
          <w:p w14:paraId="0965C0A2" w14:textId="636FDE12" w:rsidR="00B81C47" w:rsidRPr="00C27D97" w:rsidRDefault="00B97C00" w:rsidP="00B97C00">
            <w:pPr>
              <w:numPr>
                <w:ilvl w:val="0"/>
                <w:numId w:val="8"/>
              </w:numPr>
              <w:rPr>
                <w:rFonts w:ascii="Calibri" w:hAnsi="Calibri"/>
              </w:rPr>
            </w:pPr>
            <w:r w:rsidRPr="00C27D97">
              <w:rPr>
                <w:rFonts w:ascii="Calibri" w:hAnsi="Calibri"/>
              </w:rPr>
              <w:t>Regular school visits by the continence nurse (monthly) where parents and staff can seek advice.</w:t>
            </w:r>
          </w:p>
        </w:tc>
      </w:tr>
      <w:tr w:rsidR="00B81C47" w:rsidRPr="00486254" w14:paraId="3D73E140" w14:textId="77777777" w:rsidTr="00C02074">
        <w:tc>
          <w:tcPr>
            <w:tcW w:w="4644" w:type="dxa"/>
            <w:shd w:val="clear" w:color="auto" w:fill="auto"/>
          </w:tcPr>
          <w:p w14:paraId="3381A31D" w14:textId="77777777" w:rsidR="00B81C47" w:rsidRPr="00486254" w:rsidRDefault="00B81C47" w:rsidP="00AB3A1C">
            <w:pPr>
              <w:rPr>
                <w:rFonts w:ascii="Calibri" w:hAnsi="Calibri"/>
              </w:rPr>
            </w:pPr>
            <w:r w:rsidRPr="00486254">
              <w:rPr>
                <w:rFonts w:ascii="Calibri" w:hAnsi="Calibri"/>
              </w:rPr>
              <w:lastRenderedPageBreak/>
              <w:t>Extended school provision available; before and after school, holidays etc</w:t>
            </w:r>
            <w:r>
              <w:rPr>
                <w:rFonts w:ascii="Calibri" w:hAnsi="Calibri"/>
              </w:rPr>
              <w:t>.</w:t>
            </w:r>
          </w:p>
        </w:tc>
        <w:tc>
          <w:tcPr>
            <w:tcW w:w="6124" w:type="dxa"/>
            <w:shd w:val="clear" w:color="auto" w:fill="auto"/>
          </w:tcPr>
          <w:p w14:paraId="5FED0934" w14:textId="77777777" w:rsidR="00B97C00" w:rsidRPr="00614634" w:rsidRDefault="00B97C00" w:rsidP="00B97C00">
            <w:pPr>
              <w:numPr>
                <w:ilvl w:val="0"/>
                <w:numId w:val="8"/>
              </w:numPr>
              <w:rPr>
                <w:rFonts w:ascii="Calibri" w:hAnsi="Calibri"/>
              </w:rPr>
            </w:pPr>
            <w:r w:rsidRPr="00614634">
              <w:rPr>
                <w:rFonts w:ascii="Calibri" w:hAnsi="Calibri"/>
              </w:rPr>
              <w:t>We offer a range of lunchtime and after school activity / sports clubs for pupils of different ages,</w:t>
            </w:r>
          </w:p>
          <w:p w14:paraId="238704A2" w14:textId="77777777" w:rsidR="00B97C00" w:rsidRDefault="00B97C00" w:rsidP="00B97C00">
            <w:pPr>
              <w:numPr>
                <w:ilvl w:val="0"/>
                <w:numId w:val="8"/>
              </w:numPr>
              <w:rPr>
                <w:rFonts w:ascii="Calibri" w:hAnsi="Calibri"/>
              </w:rPr>
            </w:pPr>
            <w:r w:rsidRPr="00614634">
              <w:rPr>
                <w:rFonts w:ascii="Calibri" w:hAnsi="Calibri"/>
              </w:rPr>
              <w:t>We offer enrichm</w:t>
            </w:r>
            <w:r>
              <w:rPr>
                <w:rFonts w:ascii="Calibri" w:hAnsi="Calibri"/>
              </w:rPr>
              <w:t>ent activities including Sports, Secondary, Sensory</w:t>
            </w:r>
            <w:r w:rsidRPr="00614634">
              <w:rPr>
                <w:rFonts w:ascii="Calibri" w:hAnsi="Calibri"/>
              </w:rPr>
              <w:t xml:space="preserve"> and drama clubs</w:t>
            </w:r>
          </w:p>
          <w:p w14:paraId="0F5B5260" w14:textId="0DC96E2E" w:rsidR="00B81C47" w:rsidRPr="00C27D97" w:rsidRDefault="00B97C00" w:rsidP="00B97C00">
            <w:pPr>
              <w:numPr>
                <w:ilvl w:val="0"/>
                <w:numId w:val="8"/>
              </w:numPr>
              <w:rPr>
                <w:rFonts w:ascii="Calibri" w:hAnsi="Calibri"/>
              </w:rPr>
            </w:pPr>
            <w:r w:rsidRPr="00C27D97">
              <w:rPr>
                <w:rFonts w:ascii="Calibri" w:hAnsi="Calibri"/>
              </w:rPr>
              <w:t>We provide details on the school website of appropriate holiday activities in the borough.</w:t>
            </w:r>
          </w:p>
        </w:tc>
      </w:tr>
      <w:tr w:rsidR="00B81C47" w:rsidRPr="00486254" w14:paraId="5A78AFCA" w14:textId="77777777" w:rsidTr="00C02074">
        <w:tc>
          <w:tcPr>
            <w:tcW w:w="4644" w:type="dxa"/>
            <w:shd w:val="clear" w:color="auto" w:fill="auto"/>
          </w:tcPr>
          <w:p w14:paraId="21952CD1" w14:textId="77777777" w:rsidR="00B81C47" w:rsidRPr="006C4EE6" w:rsidRDefault="00B81C47" w:rsidP="00AB3A1C">
            <w:pPr>
              <w:rPr>
                <w:rFonts w:ascii="Calibri" w:hAnsi="Calibri"/>
              </w:rPr>
            </w:pPr>
            <w:r w:rsidRPr="006C4EE6">
              <w:rPr>
                <w:rFonts w:ascii="Calibri" w:hAnsi="Calibri"/>
              </w:rPr>
              <w:t>How will we support pupils to be included in activities outside the classroom (including school trips) working alongside their peers who do not have SEN</w:t>
            </w:r>
            <w:r>
              <w:rPr>
                <w:rFonts w:ascii="Calibri" w:hAnsi="Calibri"/>
              </w:rPr>
              <w:t>D</w:t>
            </w:r>
            <w:r w:rsidRPr="006C4EE6">
              <w:rPr>
                <w:rFonts w:ascii="Calibri" w:hAnsi="Calibri"/>
              </w:rPr>
              <w:t>?</w:t>
            </w:r>
          </w:p>
        </w:tc>
        <w:tc>
          <w:tcPr>
            <w:tcW w:w="6124" w:type="dxa"/>
            <w:shd w:val="clear" w:color="auto" w:fill="auto"/>
          </w:tcPr>
          <w:p w14:paraId="73166056" w14:textId="77777777" w:rsidR="00562296" w:rsidRPr="001D7F3D" w:rsidRDefault="00562296" w:rsidP="00562296">
            <w:pPr>
              <w:numPr>
                <w:ilvl w:val="0"/>
                <w:numId w:val="8"/>
              </w:numPr>
              <w:rPr>
                <w:rFonts w:ascii="Calibri" w:hAnsi="Calibri"/>
              </w:rPr>
            </w:pPr>
            <w:r>
              <w:rPr>
                <w:rFonts w:ascii="Calibri" w:hAnsi="Calibri" w:cs="Arial"/>
              </w:rPr>
              <w:t xml:space="preserve">We provide appropriate </w:t>
            </w:r>
            <w:r w:rsidRPr="001D7F3D">
              <w:rPr>
                <w:rFonts w:ascii="Calibri" w:hAnsi="Calibri" w:cs="Arial"/>
              </w:rPr>
              <w:t xml:space="preserve">learning outside the classroom experiences </w:t>
            </w:r>
            <w:r>
              <w:rPr>
                <w:rFonts w:ascii="Calibri" w:hAnsi="Calibri" w:cs="Arial"/>
              </w:rPr>
              <w:t>for all students throughout the school.</w:t>
            </w:r>
          </w:p>
          <w:p w14:paraId="3C7AB762" w14:textId="77777777" w:rsidR="00562296" w:rsidRPr="001D7F3D" w:rsidRDefault="00562296" w:rsidP="00562296">
            <w:pPr>
              <w:numPr>
                <w:ilvl w:val="0"/>
                <w:numId w:val="8"/>
              </w:numPr>
              <w:rPr>
                <w:rFonts w:ascii="Calibri" w:hAnsi="Calibri"/>
              </w:rPr>
            </w:pPr>
            <w:r w:rsidRPr="001D7F3D">
              <w:rPr>
                <w:rFonts w:ascii="Calibri" w:hAnsi="Calibri" w:cs="Arial"/>
              </w:rPr>
              <w:t>Our outdoor facilities are fully inclusive with a wheelchair accessible roundabout and swing, a trim trail for able bodied students, facilities for cricket, basketball and football, a sensory garden and a sensory trail for all to enjoy.</w:t>
            </w:r>
          </w:p>
          <w:p w14:paraId="4AD9F30F" w14:textId="77777777" w:rsidR="00562296" w:rsidRPr="00614634" w:rsidRDefault="00562296" w:rsidP="00562296">
            <w:pPr>
              <w:numPr>
                <w:ilvl w:val="0"/>
                <w:numId w:val="8"/>
              </w:numPr>
              <w:rPr>
                <w:rFonts w:ascii="Calibri" w:hAnsi="Calibri"/>
              </w:rPr>
            </w:pPr>
            <w:r w:rsidRPr="001D7F3D">
              <w:rPr>
                <w:rFonts w:ascii="Calibri" w:hAnsi="Calibri" w:cs="Arial"/>
              </w:rPr>
              <w:t xml:space="preserve">The residential opportunity for our pupils in the Secondary Phase is carefully planned enabling </w:t>
            </w:r>
            <w:r w:rsidRPr="00614634">
              <w:rPr>
                <w:rFonts w:ascii="Calibri" w:hAnsi="Calibri" w:cs="Arial"/>
              </w:rPr>
              <w:t>students of varying abilities to access the trip at an appropriate level eg: activities, length of experience.</w:t>
            </w:r>
          </w:p>
          <w:p w14:paraId="5C9F498E" w14:textId="77777777" w:rsidR="00562296" w:rsidRPr="006F1806" w:rsidRDefault="00562296" w:rsidP="00562296">
            <w:pPr>
              <w:numPr>
                <w:ilvl w:val="0"/>
                <w:numId w:val="8"/>
              </w:numPr>
              <w:rPr>
                <w:rFonts w:ascii="Calibri" w:hAnsi="Calibri"/>
              </w:rPr>
            </w:pPr>
            <w:bookmarkStart w:id="0" w:name="_GoBack"/>
            <w:bookmarkEnd w:id="0"/>
            <w:r w:rsidRPr="006F1806">
              <w:rPr>
                <w:rFonts w:ascii="Calibri" w:hAnsi="Calibri" w:cs="Arial"/>
              </w:rPr>
              <w:t>We have support from habilitation specialists who support pupils with visual impairment both at school and within our local community as part of mobility training</w:t>
            </w:r>
          </w:p>
          <w:p w14:paraId="72E51C39" w14:textId="65D5B6C2" w:rsidR="00B81C47" w:rsidRPr="00562296" w:rsidRDefault="00562296" w:rsidP="00562296">
            <w:pPr>
              <w:numPr>
                <w:ilvl w:val="0"/>
                <w:numId w:val="8"/>
              </w:numPr>
              <w:rPr>
                <w:rFonts w:ascii="Calibri" w:hAnsi="Calibri"/>
              </w:rPr>
            </w:pPr>
            <w:r w:rsidRPr="00562296">
              <w:rPr>
                <w:rFonts w:ascii="Calibri" w:hAnsi="Calibri"/>
              </w:rPr>
              <w:t>We work closely with Halton’s independent travel trainer who supports group and individual travel training sessions.</w:t>
            </w:r>
          </w:p>
        </w:tc>
      </w:tr>
      <w:tr w:rsidR="00B81C47" w:rsidRPr="00486254" w14:paraId="5E2812E3" w14:textId="77777777" w:rsidTr="00C02074">
        <w:tc>
          <w:tcPr>
            <w:tcW w:w="4644" w:type="dxa"/>
            <w:shd w:val="clear" w:color="auto" w:fill="C0C0C0"/>
          </w:tcPr>
          <w:p w14:paraId="62FCC69A" w14:textId="77777777" w:rsidR="00B81C47" w:rsidRPr="00486254" w:rsidRDefault="00B81C47" w:rsidP="00AB3A1C">
            <w:pPr>
              <w:rPr>
                <w:rFonts w:ascii="Calibri" w:hAnsi="Calibri"/>
              </w:rPr>
            </w:pPr>
          </w:p>
        </w:tc>
        <w:tc>
          <w:tcPr>
            <w:tcW w:w="6124" w:type="dxa"/>
            <w:shd w:val="clear" w:color="auto" w:fill="C0C0C0"/>
          </w:tcPr>
          <w:p w14:paraId="165BE335" w14:textId="77777777" w:rsidR="00B81C47" w:rsidRPr="00486254" w:rsidRDefault="00B81C47" w:rsidP="00AB3A1C">
            <w:pPr>
              <w:rPr>
                <w:rFonts w:ascii="Calibri" w:hAnsi="Calibri" w:cs="Arial"/>
                <w:color w:val="FF0000"/>
              </w:rPr>
            </w:pPr>
          </w:p>
        </w:tc>
      </w:tr>
      <w:tr w:rsidR="00B81C47" w:rsidRPr="00486254" w14:paraId="1C93E654" w14:textId="77777777" w:rsidTr="00C02074">
        <w:tc>
          <w:tcPr>
            <w:tcW w:w="4644" w:type="dxa"/>
            <w:shd w:val="clear" w:color="auto" w:fill="auto"/>
          </w:tcPr>
          <w:p w14:paraId="426975DE" w14:textId="77777777" w:rsidR="00B81C47" w:rsidRPr="00486254" w:rsidRDefault="00B81C47" w:rsidP="002A565D">
            <w:pPr>
              <w:rPr>
                <w:rFonts w:ascii="Calibri" w:hAnsi="Calibri"/>
              </w:rPr>
            </w:pPr>
            <w:r w:rsidRPr="00486254">
              <w:rPr>
                <w:rFonts w:ascii="Calibri" w:hAnsi="Calibri"/>
              </w:rPr>
              <w:t>Strategies used to reduce anxiety,</w:t>
            </w:r>
            <w:r>
              <w:rPr>
                <w:rFonts w:ascii="Calibri" w:hAnsi="Calibri"/>
              </w:rPr>
              <w:t xml:space="preserve"> </w:t>
            </w:r>
            <w:r w:rsidRPr="006C4EE6">
              <w:rPr>
                <w:rFonts w:ascii="Calibri" w:hAnsi="Calibri"/>
              </w:rPr>
              <w:t>prevent bullying</w:t>
            </w:r>
            <w:r>
              <w:rPr>
                <w:rFonts w:ascii="Calibri" w:hAnsi="Calibri"/>
              </w:rPr>
              <w:t>,</w:t>
            </w:r>
            <w:r w:rsidRPr="00486254">
              <w:rPr>
                <w:rFonts w:ascii="Calibri" w:hAnsi="Calibri"/>
              </w:rPr>
              <w:t xml:space="preserve"> promote emotional wellbeing and develop self-esteem including mentoring.</w:t>
            </w:r>
            <w:r>
              <w:rPr>
                <w:rFonts w:ascii="Calibri" w:hAnsi="Calibri"/>
              </w:rPr>
              <w:t xml:space="preserve"> </w:t>
            </w:r>
          </w:p>
        </w:tc>
        <w:tc>
          <w:tcPr>
            <w:tcW w:w="6124" w:type="dxa"/>
            <w:shd w:val="clear" w:color="auto" w:fill="auto"/>
          </w:tcPr>
          <w:p w14:paraId="5495A407" w14:textId="77777777" w:rsidR="00B81C47" w:rsidRPr="001D7F3D" w:rsidRDefault="00B81C47" w:rsidP="002A565D">
            <w:pPr>
              <w:numPr>
                <w:ilvl w:val="1"/>
                <w:numId w:val="8"/>
              </w:numPr>
              <w:tabs>
                <w:tab w:val="clear" w:pos="1364"/>
              </w:tabs>
              <w:ind w:left="252" w:hanging="180"/>
              <w:rPr>
                <w:rFonts w:ascii="Calibri" w:hAnsi="Calibri"/>
              </w:rPr>
            </w:pPr>
            <w:r w:rsidRPr="001D7F3D">
              <w:rPr>
                <w:rFonts w:ascii="Calibri" w:hAnsi="Calibri"/>
              </w:rPr>
              <w:t>Planned support from teaching assistant</w:t>
            </w:r>
          </w:p>
          <w:p w14:paraId="0BC29283" w14:textId="77777777" w:rsidR="00B81C47" w:rsidRPr="001D7F3D" w:rsidRDefault="00B81C47" w:rsidP="002A565D">
            <w:pPr>
              <w:numPr>
                <w:ilvl w:val="1"/>
                <w:numId w:val="8"/>
              </w:numPr>
              <w:tabs>
                <w:tab w:val="clear" w:pos="1364"/>
              </w:tabs>
              <w:ind w:left="252" w:hanging="180"/>
              <w:rPr>
                <w:rFonts w:ascii="Calibri" w:hAnsi="Calibri"/>
              </w:rPr>
            </w:pPr>
            <w:r w:rsidRPr="001D7F3D">
              <w:rPr>
                <w:rFonts w:ascii="Calibri" w:hAnsi="Calibri"/>
              </w:rPr>
              <w:t>Meet and greet at start of day</w:t>
            </w:r>
          </w:p>
          <w:p w14:paraId="427B69A1" w14:textId="77777777" w:rsidR="00B81C47" w:rsidRPr="001D7F3D" w:rsidRDefault="00B81C47" w:rsidP="002A565D">
            <w:pPr>
              <w:numPr>
                <w:ilvl w:val="1"/>
                <w:numId w:val="8"/>
              </w:numPr>
              <w:tabs>
                <w:tab w:val="clear" w:pos="1364"/>
              </w:tabs>
              <w:ind w:left="252" w:hanging="180"/>
              <w:rPr>
                <w:rFonts w:ascii="Calibri" w:hAnsi="Calibri"/>
              </w:rPr>
            </w:pPr>
            <w:r w:rsidRPr="001D7F3D">
              <w:rPr>
                <w:rFonts w:ascii="Calibri" w:hAnsi="Calibri"/>
              </w:rPr>
              <w:t>Parental contact daily through home-school book</w:t>
            </w:r>
          </w:p>
          <w:p w14:paraId="13902E9E" w14:textId="77777777" w:rsidR="00B81C47" w:rsidRPr="001D7F3D" w:rsidRDefault="00B81C47" w:rsidP="002A565D">
            <w:pPr>
              <w:numPr>
                <w:ilvl w:val="1"/>
                <w:numId w:val="8"/>
              </w:numPr>
              <w:tabs>
                <w:tab w:val="clear" w:pos="1364"/>
              </w:tabs>
              <w:ind w:left="252" w:hanging="180"/>
              <w:rPr>
                <w:rFonts w:ascii="Calibri" w:hAnsi="Calibri"/>
              </w:rPr>
            </w:pPr>
            <w:r w:rsidRPr="001D7F3D">
              <w:rPr>
                <w:rFonts w:ascii="Calibri" w:hAnsi="Calibri"/>
              </w:rPr>
              <w:t>Parental contact sessions when appropriate</w:t>
            </w:r>
          </w:p>
          <w:p w14:paraId="1D5910CF" w14:textId="77777777" w:rsidR="00B81C47" w:rsidRPr="001D7F3D" w:rsidRDefault="00B81C47" w:rsidP="002A565D">
            <w:pPr>
              <w:numPr>
                <w:ilvl w:val="1"/>
                <w:numId w:val="8"/>
              </w:numPr>
              <w:tabs>
                <w:tab w:val="clear" w:pos="1364"/>
              </w:tabs>
              <w:ind w:left="252" w:hanging="180"/>
              <w:rPr>
                <w:rFonts w:ascii="Calibri" w:hAnsi="Calibri"/>
              </w:rPr>
            </w:pPr>
            <w:r w:rsidRPr="001D7F3D">
              <w:rPr>
                <w:rFonts w:ascii="Calibri" w:hAnsi="Calibri"/>
              </w:rPr>
              <w:t>Referral to CAMHS</w:t>
            </w:r>
          </w:p>
          <w:p w14:paraId="7CE68B85" w14:textId="77777777" w:rsidR="00B81C47" w:rsidRPr="001D7F3D" w:rsidRDefault="00B81C47" w:rsidP="002A565D">
            <w:pPr>
              <w:numPr>
                <w:ilvl w:val="1"/>
                <w:numId w:val="8"/>
              </w:numPr>
              <w:tabs>
                <w:tab w:val="clear" w:pos="1364"/>
              </w:tabs>
              <w:ind w:left="252" w:hanging="180"/>
              <w:rPr>
                <w:rFonts w:ascii="Calibri" w:hAnsi="Calibri"/>
              </w:rPr>
            </w:pPr>
            <w:r w:rsidRPr="001D7F3D">
              <w:rPr>
                <w:rFonts w:ascii="Calibri" w:hAnsi="Calibri"/>
              </w:rPr>
              <w:t>Nurture groups in place</w:t>
            </w:r>
          </w:p>
          <w:p w14:paraId="3383619B" w14:textId="77777777" w:rsidR="00B81C47" w:rsidRPr="001D7F3D" w:rsidRDefault="00B81C47" w:rsidP="002A565D">
            <w:pPr>
              <w:numPr>
                <w:ilvl w:val="1"/>
                <w:numId w:val="8"/>
              </w:numPr>
              <w:tabs>
                <w:tab w:val="clear" w:pos="1364"/>
              </w:tabs>
              <w:ind w:left="252" w:hanging="180"/>
              <w:rPr>
                <w:rFonts w:ascii="Calibri" w:hAnsi="Calibri"/>
              </w:rPr>
            </w:pPr>
            <w:r w:rsidRPr="001D7F3D">
              <w:rPr>
                <w:rFonts w:ascii="Calibri" w:hAnsi="Calibri"/>
              </w:rPr>
              <w:t>Individual pastoral support plan</w:t>
            </w:r>
          </w:p>
          <w:p w14:paraId="52444D8D" w14:textId="77777777" w:rsidR="00B81C47" w:rsidRPr="001D7F3D" w:rsidRDefault="00B81C47" w:rsidP="002A565D">
            <w:pPr>
              <w:numPr>
                <w:ilvl w:val="1"/>
                <w:numId w:val="8"/>
              </w:numPr>
              <w:tabs>
                <w:tab w:val="clear" w:pos="1364"/>
              </w:tabs>
              <w:ind w:left="252" w:hanging="180"/>
              <w:rPr>
                <w:rFonts w:ascii="Calibri" w:hAnsi="Calibri"/>
              </w:rPr>
            </w:pPr>
            <w:r w:rsidRPr="001D7F3D">
              <w:rPr>
                <w:rFonts w:ascii="Calibri" w:hAnsi="Calibri"/>
              </w:rPr>
              <w:t>Identified mentor</w:t>
            </w:r>
          </w:p>
          <w:p w14:paraId="215FF6B0" w14:textId="77777777" w:rsidR="00B81C47" w:rsidRPr="00A257A9" w:rsidRDefault="00B81C47" w:rsidP="002A565D">
            <w:pPr>
              <w:numPr>
                <w:ilvl w:val="1"/>
                <w:numId w:val="8"/>
              </w:numPr>
              <w:tabs>
                <w:tab w:val="clear" w:pos="1364"/>
              </w:tabs>
              <w:ind w:left="252" w:hanging="180"/>
              <w:rPr>
                <w:rFonts w:ascii="Calibri" w:hAnsi="Calibri"/>
              </w:rPr>
            </w:pPr>
            <w:r w:rsidRPr="001D7F3D">
              <w:rPr>
                <w:rFonts w:ascii="Calibri" w:hAnsi="Calibri"/>
              </w:rPr>
              <w:t xml:space="preserve">Signposting to other professionals when required eg: </w:t>
            </w:r>
            <w:r w:rsidRPr="00A257A9">
              <w:rPr>
                <w:rFonts w:ascii="Calibri" w:hAnsi="Calibri"/>
              </w:rPr>
              <w:t>bereavement.</w:t>
            </w:r>
          </w:p>
          <w:p w14:paraId="4C35247B" w14:textId="580274BC" w:rsidR="00C27D97" w:rsidRPr="00003F82" w:rsidRDefault="00B81C47" w:rsidP="002A565D">
            <w:pPr>
              <w:numPr>
                <w:ilvl w:val="1"/>
                <w:numId w:val="8"/>
              </w:numPr>
              <w:tabs>
                <w:tab w:val="clear" w:pos="1364"/>
              </w:tabs>
              <w:ind w:left="252" w:hanging="180"/>
              <w:rPr>
                <w:rFonts w:ascii="Calibri" w:hAnsi="Calibri"/>
              </w:rPr>
            </w:pPr>
            <w:r w:rsidRPr="00003F82">
              <w:rPr>
                <w:rFonts w:ascii="Calibri" w:hAnsi="Calibri"/>
              </w:rPr>
              <w:t xml:space="preserve">Individualised learning programmes including Draw and Talk therapy and </w:t>
            </w:r>
            <w:r w:rsidR="0081473E">
              <w:rPr>
                <w:rFonts w:ascii="Calibri" w:hAnsi="Calibri"/>
              </w:rPr>
              <w:t>RSE</w:t>
            </w:r>
            <w:r w:rsidRPr="00003F82">
              <w:rPr>
                <w:rFonts w:ascii="Calibri" w:hAnsi="Calibri"/>
              </w:rPr>
              <w:t xml:space="preserve"> programmes as appropriate</w:t>
            </w:r>
          </w:p>
          <w:p w14:paraId="2655A6D2" w14:textId="77777777" w:rsidR="00003F82" w:rsidRDefault="00B81C47" w:rsidP="00003F82">
            <w:pPr>
              <w:numPr>
                <w:ilvl w:val="1"/>
                <w:numId w:val="8"/>
              </w:numPr>
              <w:tabs>
                <w:tab w:val="clear" w:pos="1364"/>
              </w:tabs>
              <w:ind w:left="252" w:hanging="180"/>
              <w:rPr>
                <w:rFonts w:ascii="Calibri" w:hAnsi="Calibri"/>
              </w:rPr>
            </w:pPr>
            <w:r w:rsidRPr="00003F82">
              <w:rPr>
                <w:rFonts w:ascii="Calibri" w:hAnsi="Calibri"/>
              </w:rPr>
              <w:t>School Ambassadors ensuring that pupil voice is encouraged, respected and acted upon.</w:t>
            </w:r>
          </w:p>
          <w:p w14:paraId="7145378C" w14:textId="77777777" w:rsidR="00003F82" w:rsidRDefault="00003F82" w:rsidP="00003F82">
            <w:pPr>
              <w:numPr>
                <w:ilvl w:val="1"/>
                <w:numId w:val="8"/>
              </w:numPr>
              <w:tabs>
                <w:tab w:val="clear" w:pos="1364"/>
              </w:tabs>
              <w:ind w:left="252" w:hanging="180"/>
              <w:rPr>
                <w:rFonts w:ascii="Calibri" w:hAnsi="Calibri"/>
              </w:rPr>
            </w:pPr>
            <w:r w:rsidRPr="00003F82">
              <w:rPr>
                <w:rFonts w:ascii="Calibri" w:hAnsi="Calibri"/>
              </w:rPr>
              <w:t>Trained Mental Health First Aid staff within school</w:t>
            </w:r>
            <w:r w:rsidR="0081473E">
              <w:rPr>
                <w:rFonts w:ascii="Calibri" w:hAnsi="Calibri"/>
              </w:rPr>
              <w:t>.</w:t>
            </w:r>
          </w:p>
          <w:p w14:paraId="62DB9299" w14:textId="17BD6F2F" w:rsidR="0081473E" w:rsidRPr="00003F82" w:rsidRDefault="0081473E" w:rsidP="00003F82">
            <w:pPr>
              <w:numPr>
                <w:ilvl w:val="1"/>
                <w:numId w:val="8"/>
              </w:numPr>
              <w:tabs>
                <w:tab w:val="clear" w:pos="1364"/>
              </w:tabs>
              <w:ind w:left="252" w:hanging="180"/>
              <w:rPr>
                <w:rFonts w:ascii="Calibri" w:hAnsi="Calibri"/>
              </w:rPr>
            </w:pPr>
            <w:r>
              <w:rPr>
                <w:rFonts w:ascii="Calibri" w:hAnsi="Calibri"/>
              </w:rPr>
              <w:t xml:space="preserve">Support from NSPCC, Addaction and the Health Improvement Team as and when required.  </w:t>
            </w:r>
          </w:p>
        </w:tc>
      </w:tr>
      <w:tr w:rsidR="00B81C47" w:rsidRPr="00486254" w14:paraId="24DC1B49" w14:textId="77777777" w:rsidTr="00C02074">
        <w:tc>
          <w:tcPr>
            <w:tcW w:w="4644" w:type="dxa"/>
            <w:shd w:val="clear" w:color="auto" w:fill="auto"/>
          </w:tcPr>
          <w:p w14:paraId="70F7E9D2" w14:textId="0770DB3E" w:rsidR="00B81C47" w:rsidRPr="00486254" w:rsidRDefault="00B81C47" w:rsidP="002A565D">
            <w:pPr>
              <w:rPr>
                <w:rFonts w:ascii="Calibri" w:hAnsi="Calibri"/>
              </w:rPr>
            </w:pPr>
            <w:r w:rsidRPr="00486254">
              <w:rPr>
                <w:rFonts w:ascii="Calibri" w:hAnsi="Calibri"/>
              </w:rPr>
              <w:t>What strategies can be put in place to support behaviour management?</w:t>
            </w:r>
          </w:p>
        </w:tc>
        <w:tc>
          <w:tcPr>
            <w:tcW w:w="6124" w:type="dxa"/>
            <w:shd w:val="clear" w:color="auto" w:fill="auto"/>
          </w:tcPr>
          <w:p w14:paraId="50587702" w14:textId="77777777" w:rsidR="00B81C47" w:rsidRPr="00614634" w:rsidRDefault="00B81C47" w:rsidP="002A565D">
            <w:pPr>
              <w:numPr>
                <w:ilvl w:val="0"/>
                <w:numId w:val="9"/>
              </w:numPr>
              <w:rPr>
                <w:rFonts w:ascii="Calibri" w:hAnsi="Calibri"/>
              </w:rPr>
            </w:pPr>
            <w:r w:rsidRPr="00614634">
              <w:rPr>
                <w:rFonts w:ascii="Calibri" w:hAnsi="Calibri"/>
              </w:rPr>
              <w:t>Use of the schools behaviour policy</w:t>
            </w:r>
          </w:p>
          <w:p w14:paraId="6CDA71AC" w14:textId="77777777" w:rsidR="00B81C47" w:rsidRPr="00614634" w:rsidRDefault="00B81C47" w:rsidP="002A565D">
            <w:pPr>
              <w:numPr>
                <w:ilvl w:val="0"/>
                <w:numId w:val="9"/>
              </w:numPr>
              <w:rPr>
                <w:rFonts w:ascii="Calibri" w:hAnsi="Calibri"/>
              </w:rPr>
            </w:pPr>
            <w:r w:rsidRPr="00614634">
              <w:rPr>
                <w:rFonts w:ascii="Calibri" w:hAnsi="Calibri"/>
              </w:rPr>
              <w:t>Individual behaviour plans in place</w:t>
            </w:r>
          </w:p>
          <w:p w14:paraId="1347CD8C" w14:textId="77777777" w:rsidR="00B81C47" w:rsidRPr="00614634" w:rsidRDefault="00B81C47" w:rsidP="002A565D">
            <w:pPr>
              <w:numPr>
                <w:ilvl w:val="0"/>
                <w:numId w:val="9"/>
              </w:numPr>
              <w:rPr>
                <w:rFonts w:ascii="Calibri" w:hAnsi="Calibri"/>
              </w:rPr>
            </w:pPr>
            <w:r w:rsidRPr="00614634">
              <w:rPr>
                <w:rFonts w:ascii="Calibri" w:hAnsi="Calibri"/>
              </w:rPr>
              <w:t>Nurture programme</w:t>
            </w:r>
          </w:p>
          <w:p w14:paraId="44A5234A" w14:textId="77777777" w:rsidR="00B81C47" w:rsidRPr="00614634" w:rsidRDefault="00B81C47" w:rsidP="002A565D">
            <w:pPr>
              <w:numPr>
                <w:ilvl w:val="0"/>
                <w:numId w:val="9"/>
              </w:numPr>
              <w:rPr>
                <w:rFonts w:ascii="Calibri" w:hAnsi="Calibri"/>
              </w:rPr>
            </w:pPr>
            <w:r w:rsidRPr="00614634">
              <w:rPr>
                <w:rFonts w:ascii="Calibri" w:hAnsi="Calibri"/>
              </w:rPr>
              <w:lastRenderedPageBreak/>
              <w:t>Risk assessments</w:t>
            </w:r>
          </w:p>
          <w:p w14:paraId="0E47A6E7" w14:textId="77777777" w:rsidR="00B81C47" w:rsidRPr="00614634" w:rsidRDefault="00B81C47" w:rsidP="002A565D">
            <w:pPr>
              <w:numPr>
                <w:ilvl w:val="0"/>
                <w:numId w:val="9"/>
              </w:numPr>
              <w:rPr>
                <w:rFonts w:ascii="Calibri" w:hAnsi="Calibri"/>
              </w:rPr>
            </w:pPr>
            <w:r w:rsidRPr="00614634">
              <w:rPr>
                <w:rFonts w:ascii="Calibri" w:hAnsi="Calibri"/>
              </w:rPr>
              <w:t>Social skills / behaviour group using social skills programme</w:t>
            </w:r>
          </w:p>
          <w:p w14:paraId="6DDA974D" w14:textId="77777777" w:rsidR="00B81C47" w:rsidRPr="00614634" w:rsidRDefault="00B81C47" w:rsidP="002A565D">
            <w:pPr>
              <w:numPr>
                <w:ilvl w:val="0"/>
                <w:numId w:val="9"/>
              </w:numPr>
              <w:rPr>
                <w:rFonts w:ascii="Calibri" w:hAnsi="Calibri"/>
              </w:rPr>
            </w:pPr>
            <w:r w:rsidRPr="00614634">
              <w:rPr>
                <w:rFonts w:ascii="Calibri" w:hAnsi="Calibri"/>
              </w:rPr>
              <w:t>Daily behaviour record</w:t>
            </w:r>
          </w:p>
          <w:p w14:paraId="75EB4554" w14:textId="77777777" w:rsidR="00B81C47" w:rsidRPr="00614634" w:rsidRDefault="00B81C47" w:rsidP="002A565D">
            <w:pPr>
              <w:numPr>
                <w:ilvl w:val="0"/>
                <w:numId w:val="9"/>
              </w:numPr>
              <w:rPr>
                <w:rFonts w:ascii="Calibri" w:hAnsi="Calibri"/>
              </w:rPr>
            </w:pPr>
            <w:r w:rsidRPr="00614634">
              <w:rPr>
                <w:rFonts w:ascii="Calibri" w:hAnsi="Calibri"/>
              </w:rPr>
              <w:t>Time-out support</w:t>
            </w:r>
          </w:p>
          <w:p w14:paraId="5DCF9822" w14:textId="77777777" w:rsidR="00B81C47" w:rsidRPr="00614634" w:rsidRDefault="00B81C47" w:rsidP="002A565D">
            <w:pPr>
              <w:numPr>
                <w:ilvl w:val="0"/>
                <w:numId w:val="9"/>
              </w:numPr>
              <w:rPr>
                <w:rFonts w:ascii="Calibri" w:hAnsi="Calibri"/>
              </w:rPr>
            </w:pPr>
            <w:r w:rsidRPr="00614634">
              <w:rPr>
                <w:rFonts w:ascii="Calibri" w:hAnsi="Calibri"/>
              </w:rPr>
              <w:t>Reward system</w:t>
            </w:r>
          </w:p>
          <w:p w14:paraId="000C2A7F" w14:textId="77777777" w:rsidR="00B81C47" w:rsidRPr="00614634" w:rsidRDefault="00B81C47" w:rsidP="002A565D">
            <w:pPr>
              <w:numPr>
                <w:ilvl w:val="0"/>
                <w:numId w:val="9"/>
              </w:numPr>
              <w:rPr>
                <w:rFonts w:ascii="Calibri" w:hAnsi="Calibri"/>
              </w:rPr>
            </w:pPr>
            <w:r w:rsidRPr="00614634">
              <w:rPr>
                <w:rFonts w:ascii="Calibri" w:hAnsi="Calibri"/>
              </w:rPr>
              <w:t xml:space="preserve">Support and intervention from outreach behaviour specialist </w:t>
            </w:r>
          </w:p>
          <w:p w14:paraId="6DC6EAF4" w14:textId="77777777" w:rsidR="00B81C47" w:rsidRPr="00614634" w:rsidRDefault="00B81C47" w:rsidP="002A565D">
            <w:pPr>
              <w:numPr>
                <w:ilvl w:val="0"/>
                <w:numId w:val="9"/>
              </w:numPr>
              <w:rPr>
                <w:rFonts w:ascii="Calibri" w:hAnsi="Calibri"/>
              </w:rPr>
            </w:pPr>
            <w:r w:rsidRPr="00614634">
              <w:rPr>
                <w:rFonts w:ascii="Calibri" w:hAnsi="Calibri"/>
              </w:rPr>
              <w:t>Individual pastoral support plan</w:t>
            </w:r>
          </w:p>
          <w:p w14:paraId="033081EA" w14:textId="77777777" w:rsidR="00B81C47" w:rsidRPr="00614634" w:rsidRDefault="00B81C47" w:rsidP="002A565D">
            <w:pPr>
              <w:numPr>
                <w:ilvl w:val="0"/>
                <w:numId w:val="9"/>
              </w:numPr>
              <w:rPr>
                <w:rFonts w:ascii="Calibri" w:hAnsi="Calibri"/>
              </w:rPr>
            </w:pPr>
            <w:r w:rsidRPr="00614634">
              <w:rPr>
                <w:rFonts w:ascii="Calibri" w:hAnsi="Calibri"/>
              </w:rPr>
              <w:t>Strategies in place for unstructured times of the day e.g. alternative location for break time</w:t>
            </w:r>
          </w:p>
          <w:p w14:paraId="7493F5DB" w14:textId="77777777" w:rsidR="00C27D97" w:rsidRDefault="00B81C47" w:rsidP="002A565D">
            <w:pPr>
              <w:numPr>
                <w:ilvl w:val="0"/>
                <w:numId w:val="9"/>
              </w:numPr>
              <w:rPr>
                <w:rFonts w:ascii="Calibri" w:hAnsi="Calibri"/>
              </w:rPr>
            </w:pPr>
            <w:r w:rsidRPr="00614634">
              <w:rPr>
                <w:rFonts w:ascii="Calibri" w:hAnsi="Calibri"/>
              </w:rPr>
              <w:t xml:space="preserve">Referral </w:t>
            </w:r>
            <w:r w:rsidRPr="00B4059D">
              <w:rPr>
                <w:rFonts w:ascii="Calibri" w:hAnsi="Calibri"/>
              </w:rPr>
              <w:t>to PBSS (Positive Behaviour Support Service)</w:t>
            </w:r>
          </w:p>
          <w:p w14:paraId="6BD24814" w14:textId="77777777" w:rsidR="00B81C47" w:rsidRDefault="00B81C47" w:rsidP="002A565D">
            <w:pPr>
              <w:numPr>
                <w:ilvl w:val="0"/>
                <w:numId w:val="9"/>
              </w:numPr>
              <w:rPr>
                <w:rFonts w:ascii="Calibri" w:hAnsi="Calibri"/>
              </w:rPr>
            </w:pPr>
            <w:r w:rsidRPr="00C27D97">
              <w:rPr>
                <w:rFonts w:ascii="Calibri" w:hAnsi="Calibri"/>
              </w:rPr>
              <w:t>Key worker identified</w:t>
            </w:r>
          </w:p>
          <w:p w14:paraId="71D21E2A" w14:textId="7D24061F" w:rsidR="001D148F" w:rsidRPr="00C27D97" w:rsidRDefault="001D148F" w:rsidP="002A565D">
            <w:pPr>
              <w:numPr>
                <w:ilvl w:val="0"/>
                <w:numId w:val="9"/>
              </w:numPr>
              <w:rPr>
                <w:rFonts w:ascii="Calibri" w:hAnsi="Calibri"/>
              </w:rPr>
            </w:pPr>
            <w:r>
              <w:rPr>
                <w:rFonts w:ascii="Calibri" w:hAnsi="Calibri"/>
              </w:rPr>
              <w:t>Comprehensive recording system for incidents enabling patterns to be identified and appropriate strategies to be implemented.</w:t>
            </w:r>
          </w:p>
        </w:tc>
      </w:tr>
      <w:tr w:rsidR="00B81C47" w:rsidRPr="00486254" w14:paraId="7F6A10C6" w14:textId="77777777" w:rsidTr="00C02074">
        <w:tc>
          <w:tcPr>
            <w:tcW w:w="4644" w:type="dxa"/>
            <w:shd w:val="clear" w:color="auto" w:fill="auto"/>
          </w:tcPr>
          <w:p w14:paraId="2B0F73E5" w14:textId="77777777" w:rsidR="00B81C47" w:rsidRPr="00486254" w:rsidRDefault="00B81C47" w:rsidP="002A565D">
            <w:pPr>
              <w:rPr>
                <w:rFonts w:ascii="Calibri" w:hAnsi="Calibri"/>
              </w:rPr>
            </w:pPr>
            <w:r w:rsidRPr="00486254">
              <w:rPr>
                <w:rFonts w:ascii="Calibri" w:hAnsi="Calibri"/>
              </w:rPr>
              <w:lastRenderedPageBreak/>
              <w:t>How we support pupils in their transition into ou</w:t>
            </w:r>
            <w:r>
              <w:rPr>
                <w:rFonts w:ascii="Calibri" w:hAnsi="Calibri"/>
              </w:rPr>
              <w:t xml:space="preserve">r school and when they leave us </w:t>
            </w:r>
            <w:r w:rsidRPr="006C4EE6">
              <w:rPr>
                <w:rFonts w:ascii="Calibri" w:hAnsi="Calibri"/>
                <w:i/>
              </w:rPr>
              <w:t>and in preparing for adulthood</w:t>
            </w:r>
            <w:r w:rsidRPr="006C4EE6">
              <w:rPr>
                <w:rFonts w:ascii="Calibri" w:hAnsi="Calibri"/>
              </w:rPr>
              <w:t>.</w:t>
            </w:r>
          </w:p>
        </w:tc>
        <w:tc>
          <w:tcPr>
            <w:tcW w:w="6124" w:type="dxa"/>
            <w:shd w:val="clear" w:color="auto" w:fill="auto"/>
          </w:tcPr>
          <w:p w14:paraId="63798FE7" w14:textId="77777777" w:rsidR="00B81C47" w:rsidRPr="00614634" w:rsidRDefault="00B81C47" w:rsidP="00B81C47">
            <w:pPr>
              <w:numPr>
                <w:ilvl w:val="1"/>
                <w:numId w:val="10"/>
              </w:numPr>
              <w:rPr>
                <w:rFonts w:ascii="Calibri" w:hAnsi="Calibri"/>
              </w:rPr>
            </w:pPr>
            <w:r w:rsidRPr="00614634">
              <w:rPr>
                <w:rFonts w:ascii="Calibri" w:hAnsi="Calibri"/>
              </w:rPr>
              <w:t>Transition co-ordinator in school</w:t>
            </w:r>
          </w:p>
          <w:p w14:paraId="49928941" w14:textId="77777777" w:rsidR="00B81C47" w:rsidRPr="00614634" w:rsidRDefault="00B81C47" w:rsidP="00B81C47">
            <w:pPr>
              <w:numPr>
                <w:ilvl w:val="1"/>
                <w:numId w:val="10"/>
              </w:numPr>
              <w:rPr>
                <w:rFonts w:ascii="Calibri" w:hAnsi="Calibri"/>
              </w:rPr>
            </w:pPr>
            <w:r w:rsidRPr="00614634">
              <w:rPr>
                <w:rFonts w:ascii="Calibri" w:hAnsi="Calibri"/>
              </w:rPr>
              <w:t>Regular meetings with parents</w:t>
            </w:r>
          </w:p>
          <w:p w14:paraId="15A85184" w14:textId="77777777" w:rsidR="00B81C47" w:rsidRPr="00614634" w:rsidRDefault="00B81C47" w:rsidP="00B81C47">
            <w:pPr>
              <w:numPr>
                <w:ilvl w:val="1"/>
                <w:numId w:val="10"/>
              </w:numPr>
              <w:rPr>
                <w:rFonts w:ascii="Calibri" w:hAnsi="Calibri"/>
              </w:rPr>
            </w:pPr>
            <w:r w:rsidRPr="00614634">
              <w:rPr>
                <w:rFonts w:ascii="Calibri" w:hAnsi="Calibri"/>
              </w:rPr>
              <w:t>Transition plans for individual children</w:t>
            </w:r>
          </w:p>
          <w:p w14:paraId="754BF2B1" w14:textId="77777777" w:rsidR="00B81C47" w:rsidRPr="00614634" w:rsidRDefault="00B81C47" w:rsidP="00B81C47">
            <w:pPr>
              <w:numPr>
                <w:ilvl w:val="1"/>
                <w:numId w:val="10"/>
              </w:numPr>
              <w:rPr>
                <w:rFonts w:ascii="Calibri" w:hAnsi="Calibri"/>
              </w:rPr>
            </w:pPr>
            <w:r w:rsidRPr="00614634">
              <w:rPr>
                <w:rFonts w:ascii="Calibri" w:hAnsi="Calibri"/>
              </w:rPr>
              <w:t>Risk assessments completed</w:t>
            </w:r>
          </w:p>
          <w:p w14:paraId="7DAA63E9" w14:textId="77777777" w:rsidR="00B81C47" w:rsidRPr="00614634" w:rsidRDefault="00B81C47" w:rsidP="00B81C47">
            <w:pPr>
              <w:numPr>
                <w:ilvl w:val="1"/>
                <w:numId w:val="10"/>
              </w:numPr>
              <w:rPr>
                <w:rFonts w:ascii="Calibri" w:hAnsi="Calibri"/>
              </w:rPr>
            </w:pPr>
            <w:r w:rsidRPr="00614634">
              <w:rPr>
                <w:rFonts w:ascii="Calibri" w:hAnsi="Calibri"/>
              </w:rPr>
              <w:t>Dual placements facilitated where appropriate</w:t>
            </w:r>
          </w:p>
          <w:p w14:paraId="0CC7EC57" w14:textId="77777777" w:rsidR="00B81C47" w:rsidRPr="00614634" w:rsidRDefault="00B81C47" w:rsidP="00B81C47">
            <w:pPr>
              <w:numPr>
                <w:ilvl w:val="1"/>
                <w:numId w:val="10"/>
              </w:numPr>
              <w:rPr>
                <w:rFonts w:ascii="Calibri" w:hAnsi="Calibri"/>
              </w:rPr>
            </w:pPr>
            <w:r w:rsidRPr="00614634">
              <w:rPr>
                <w:rFonts w:ascii="Calibri" w:hAnsi="Calibri"/>
              </w:rPr>
              <w:t xml:space="preserve">Work with Halton Safe Children’s service </w:t>
            </w:r>
          </w:p>
          <w:p w14:paraId="6CC28179" w14:textId="77777777" w:rsidR="00B81C47" w:rsidRPr="00614634" w:rsidRDefault="00B81C47" w:rsidP="00B81C47">
            <w:pPr>
              <w:numPr>
                <w:ilvl w:val="1"/>
                <w:numId w:val="10"/>
              </w:numPr>
              <w:rPr>
                <w:rFonts w:ascii="Calibri" w:hAnsi="Calibri"/>
              </w:rPr>
            </w:pPr>
            <w:r w:rsidRPr="00614634">
              <w:rPr>
                <w:rFonts w:ascii="Calibri" w:hAnsi="Calibri"/>
              </w:rPr>
              <w:t>Social stories and visual prompts for pupils</w:t>
            </w:r>
          </w:p>
          <w:p w14:paraId="7CEDDDD0" w14:textId="77777777" w:rsidR="00B81C47" w:rsidRPr="00614634" w:rsidRDefault="00B81C47" w:rsidP="00B81C47">
            <w:pPr>
              <w:numPr>
                <w:ilvl w:val="1"/>
                <w:numId w:val="10"/>
              </w:numPr>
              <w:rPr>
                <w:rFonts w:ascii="Calibri" w:hAnsi="Calibri"/>
              </w:rPr>
            </w:pPr>
            <w:r w:rsidRPr="00614634">
              <w:rPr>
                <w:rFonts w:ascii="Calibri" w:hAnsi="Calibri"/>
              </w:rPr>
              <w:t>Work through PSHE on managing and preparing for change</w:t>
            </w:r>
          </w:p>
          <w:p w14:paraId="4C637344" w14:textId="77777777" w:rsidR="00B81C47" w:rsidRPr="00614634" w:rsidRDefault="00B81C47" w:rsidP="00B81C47">
            <w:pPr>
              <w:numPr>
                <w:ilvl w:val="1"/>
                <w:numId w:val="10"/>
              </w:numPr>
              <w:rPr>
                <w:rFonts w:ascii="Calibri" w:hAnsi="Calibri"/>
              </w:rPr>
            </w:pPr>
            <w:r w:rsidRPr="00614634">
              <w:rPr>
                <w:rFonts w:ascii="Calibri" w:hAnsi="Calibri"/>
              </w:rPr>
              <w:t>Programme of visits</w:t>
            </w:r>
          </w:p>
          <w:p w14:paraId="1E49D78A" w14:textId="77777777" w:rsidR="00B81C47" w:rsidRPr="00614634" w:rsidRDefault="00B81C47" w:rsidP="00B81C47">
            <w:pPr>
              <w:numPr>
                <w:ilvl w:val="1"/>
                <w:numId w:val="10"/>
              </w:numPr>
              <w:rPr>
                <w:rFonts w:ascii="Calibri" w:hAnsi="Calibri"/>
              </w:rPr>
            </w:pPr>
            <w:r w:rsidRPr="00614634">
              <w:rPr>
                <w:rFonts w:ascii="Calibri" w:hAnsi="Calibri"/>
              </w:rPr>
              <w:t>Longer term links with post 16 provision to increase familiarity</w:t>
            </w:r>
          </w:p>
          <w:p w14:paraId="30DF2E78" w14:textId="77777777" w:rsidR="00C27D97" w:rsidRDefault="00B81C47" w:rsidP="00B81C47">
            <w:pPr>
              <w:numPr>
                <w:ilvl w:val="1"/>
                <w:numId w:val="10"/>
              </w:numPr>
              <w:rPr>
                <w:rFonts w:ascii="Calibri" w:hAnsi="Calibri"/>
              </w:rPr>
            </w:pPr>
            <w:r w:rsidRPr="00B4059D">
              <w:rPr>
                <w:rFonts w:ascii="Calibri" w:hAnsi="Calibri"/>
              </w:rPr>
              <w:t>Independent Guidance Service</w:t>
            </w:r>
            <w:r w:rsidRPr="00614634">
              <w:rPr>
                <w:rFonts w:ascii="Calibri" w:hAnsi="Calibri"/>
              </w:rPr>
              <w:t xml:space="preserve"> commissioned to support career planning and transition to post 16.</w:t>
            </w:r>
          </w:p>
          <w:p w14:paraId="0ADDF0C3" w14:textId="7D066D15" w:rsidR="00B81C47" w:rsidRPr="00C27D97" w:rsidRDefault="00B81C47" w:rsidP="00B81C47">
            <w:pPr>
              <w:numPr>
                <w:ilvl w:val="1"/>
                <w:numId w:val="10"/>
              </w:numPr>
              <w:rPr>
                <w:rFonts w:ascii="Calibri" w:hAnsi="Calibri"/>
              </w:rPr>
            </w:pPr>
            <w:r w:rsidRPr="00C27D97">
              <w:rPr>
                <w:rFonts w:ascii="Calibri" w:hAnsi="Calibri"/>
              </w:rPr>
              <w:t>Work Experience Weeks with ex-students and local businesses supporting and independent work experience where appropriate.</w:t>
            </w:r>
          </w:p>
        </w:tc>
      </w:tr>
      <w:tr w:rsidR="00B81C47" w:rsidRPr="00486254" w14:paraId="6039D1F4" w14:textId="77777777" w:rsidTr="00C02074">
        <w:tc>
          <w:tcPr>
            <w:tcW w:w="4644" w:type="dxa"/>
            <w:shd w:val="clear" w:color="auto" w:fill="C0C0C0"/>
          </w:tcPr>
          <w:p w14:paraId="23127504" w14:textId="77777777" w:rsidR="00B81C47" w:rsidRPr="00486254" w:rsidRDefault="00B81C47" w:rsidP="002A565D">
            <w:pPr>
              <w:rPr>
                <w:rFonts w:ascii="Calibri" w:hAnsi="Calibri"/>
              </w:rPr>
            </w:pPr>
          </w:p>
        </w:tc>
        <w:tc>
          <w:tcPr>
            <w:tcW w:w="6124" w:type="dxa"/>
            <w:shd w:val="clear" w:color="auto" w:fill="C0C0C0"/>
          </w:tcPr>
          <w:p w14:paraId="161FE250" w14:textId="77777777" w:rsidR="00B81C47" w:rsidRPr="00486254" w:rsidRDefault="00B81C47" w:rsidP="002A565D">
            <w:pPr>
              <w:ind w:left="397"/>
              <w:rPr>
                <w:rFonts w:ascii="Calibri" w:hAnsi="Calibri" w:cs="Arial"/>
                <w:color w:val="FF0000"/>
              </w:rPr>
            </w:pPr>
          </w:p>
        </w:tc>
      </w:tr>
      <w:tr w:rsidR="00B81C47" w:rsidRPr="00486254" w14:paraId="0BCB045F" w14:textId="77777777" w:rsidTr="00C02074">
        <w:tc>
          <w:tcPr>
            <w:tcW w:w="4644" w:type="dxa"/>
            <w:shd w:val="clear" w:color="auto" w:fill="auto"/>
          </w:tcPr>
          <w:p w14:paraId="25387501" w14:textId="77777777" w:rsidR="00B81C47" w:rsidRPr="00486254" w:rsidRDefault="00B81C47" w:rsidP="00B81C47">
            <w:pPr>
              <w:rPr>
                <w:rFonts w:ascii="Calibri" w:hAnsi="Calibri"/>
              </w:rPr>
            </w:pPr>
            <w:r w:rsidRPr="00486254">
              <w:rPr>
                <w:rFonts w:ascii="Calibri" w:hAnsi="Calibri"/>
              </w:rPr>
              <w:t>Access to strategies, resources, programmes, therapists to support occupational therapy</w:t>
            </w:r>
            <w:r>
              <w:rPr>
                <w:rFonts w:ascii="Calibri" w:hAnsi="Calibri"/>
              </w:rPr>
              <w:t xml:space="preserve">/ </w:t>
            </w:r>
            <w:r w:rsidRPr="00486254">
              <w:rPr>
                <w:rFonts w:ascii="Calibri" w:hAnsi="Calibri"/>
              </w:rPr>
              <w:t>physiotherapy needs and medical needs.</w:t>
            </w:r>
          </w:p>
        </w:tc>
        <w:tc>
          <w:tcPr>
            <w:tcW w:w="6124" w:type="dxa"/>
            <w:shd w:val="clear" w:color="auto" w:fill="auto"/>
          </w:tcPr>
          <w:p w14:paraId="5B068A4A" w14:textId="77777777" w:rsidR="00B81C47" w:rsidRPr="001D7F3D" w:rsidRDefault="00B81C47" w:rsidP="00B81C47">
            <w:pPr>
              <w:numPr>
                <w:ilvl w:val="1"/>
                <w:numId w:val="10"/>
              </w:numPr>
              <w:rPr>
                <w:rFonts w:ascii="Calibri" w:hAnsi="Calibri"/>
              </w:rPr>
            </w:pPr>
            <w:r w:rsidRPr="001D7F3D">
              <w:rPr>
                <w:rFonts w:ascii="Calibri" w:hAnsi="Calibri"/>
              </w:rPr>
              <w:t>Intervention from physiotherapy / occupational therapy team</w:t>
            </w:r>
          </w:p>
          <w:p w14:paraId="24F42635" w14:textId="77777777" w:rsidR="00B81C47" w:rsidRPr="001D7F3D" w:rsidRDefault="00B81C47" w:rsidP="00B81C47">
            <w:pPr>
              <w:numPr>
                <w:ilvl w:val="1"/>
                <w:numId w:val="10"/>
              </w:numPr>
              <w:rPr>
                <w:rFonts w:ascii="Calibri" w:hAnsi="Calibri"/>
              </w:rPr>
            </w:pPr>
            <w:r w:rsidRPr="001D7F3D">
              <w:rPr>
                <w:rFonts w:ascii="Calibri" w:hAnsi="Calibri"/>
              </w:rPr>
              <w:t xml:space="preserve">Assessment and individual programmes </w:t>
            </w:r>
          </w:p>
          <w:p w14:paraId="456A7341" w14:textId="77777777" w:rsidR="00B81C47" w:rsidRPr="001D7F3D" w:rsidRDefault="00B81C47" w:rsidP="00B81C47">
            <w:pPr>
              <w:numPr>
                <w:ilvl w:val="1"/>
                <w:numId w:val="10"/>
              </w:numPr>
              <w:rPr>
                <w:rFonts w:ascii="Calibri" w:hAnsi="Calibri"/>
              </w:rPr>
            </w:pPr>
            <w:r w:rsidRPr="001D7F3D">
              <w:rPr>
                <w:rFonts w:ascii="Calibri" w:hAnsi="Calibri"/>
              </w:rPr>
              <w:t>Specialist resources</w:t>
            </w:r>
          </w:p>
          <w:p w14:paraId="1FD460B4" w14:textId="77777777" w:rsidR="00B81C47" w:rsidRPr="001D7F3D" w:rsidRDefault="00B81C47" w:rsidP="00B81C47">
            <w:pPr>
              <w:numPr>
                <w:ilvl w:val="1"/>
                <w:numId w:val="10"/>
              </w:numPr>
              <w:rPr>
                <w:rFonts w:ascii="Calibri" w:hAnsi="Calibri"/>
              </w:rPr>
            </w:pPr>
            <w:r w:rsidRPr="001D7F3D">
              <w:rPr>
                <w:rFonts w:ascii="Calibri" w:hAnsi="Calibri"/>
              </w:rPr>
              <w:t xml:space="preserve">Swimming pool used to </w:t>
            </w:r>
            <w:r w:rsidRPr="00B4059D">
              <w:rPr>
                <w:rFonts w:ascii="Calibri" w:hAnsi="Calibri"/>
              </w:rPr>
              <w:t>deliver a percentage of each child’s PE entitlement on a regular basis.</w:t>
            </w:r>
          </w:p>
          <w:p w14:paraId="318E95EF" w14:textId="77777777" w:rsidR="00B81C47" w:rsidRPr="001D7F3D" w:rsidRDefault="00B81C47" w:rsidP="00B81C47">
            <w:pPr>
              <w:numPr>
                <w:ilvl w:val="1"/>
                <w:numId w:val="10"/>
              </w:numPr>
              <w:rPr>
                <w:rFonts w:ascii="Calibri" w:hAnsi="Calibri"/>
              </w:rPr>
            </w:pPr>
            <w:r w:rsidRPr="001D7F3D">
              <w:rPr>
                <w:rFonts w:ascii="Calibri" w:hAnsi="Calibri"/>
              </w:rPr>
              <w:t>Delivery of planned intervention programme by skilled member of school staff.</w:t>
            </w:r>
          </w:p>
          <w:p w14:paraId="461AC2AC" w14:textId="77777777" w:rsidR="00B81C47" w:rsidRPr="001D7F3D" w:rsidRDefault="00B81C47" w:rsidP="00B81C47">
            <w:pPr>
              <w:numPr>
                <w:ilvl w:val="1"/>
                <w:numId w:val="10"/>
              </w:numPr>
              <w:rPr>
                <w:rFonts w:ascii="Calibri" w:hAnsi="Calibri"/>
              </w:rPr>
            </w:pPr>
            <w:r w:rsidRPr="001D7F3D">
              <w:rPr>
                <w:rFonts w:ascii="Calibri" w:hAnsi="Calibri"/>
              </w:rPr>
              <w:t>Close liaison with medical staff where required</w:t>
            </w:r>
          </w:p>
          <w:p w14:paraId="2E3B66EE" w14:textId="77777777" w:rsidR="00C27D97" w:rsidRDefault="00B81C47" w:rsidP="00B81C47">
            <w:pPr>
              <w:numPr>
                <w:ilvl w:val="1"/>
                <w:numId w:val="10"/>
              </w:numPr>
              <w:rPr>
                <w:rFonts w:ascii="Calibri" w:hAnsi="Calibri"/>
              </w:rPr>
            </w:pPr>
            <w:r w:rsidRPr="001D7F3D">
              <w:rPr>
                <w:rFonts w:ascii="Calibri" w:hAnsi="Calibri"/>
              </w:rPr>
              <w:t>Staff training for managing particular medical needs</w:t>
            </w:r>
          </w:p>
          <w:p w14:paraId="01ED6868" w14:textId="37E8942D" w:rsidR="00B81C47" w:rsidRPr="00C27D97" w:rsidRDefault="00B81C47" w:rsidP="00B81C47">
            <w:pPr>
              <w:numPr>
                <w:ilvl w:val="1"/>
                <w:numId w:val="10"/>
              </w:numPr>
              <w:rPr>
                <w:rFonts w:ascii="Calibri" w:hAnsi="Calibri"/>
              </w:rPr>
            </w:pPr>
            <w:r w:rsidRPr="00C27D97">
              <w:rPr>
                <w:rFonts w:ascii="Calibri" w:hAnsi="Calibri"/>
              </w:rPr>
              <w:t>MOVE programme run in school for appropriate students, working in partnership with home.</w:t>
            </w:r>
          </w:p>
        </w:tc>
      </w:tr>
      <w:tr w:rsidR="00B81C47" w:rsidRPr="00486254" w14:paraId="54325B53" w14:textId="77777777" w:rsidTr="00C02074">
        <w:tc>
          <w:tcPr>
            <w:tcW w:w="4644" w:type="dxa"/>
            <w:shd w:val="clear" w:color="auto" w:fill="auto"/>
          </w:tcPr>
          <w:p w14:paraId="067378E6" w14:textId="77777777" w:rsidR="00B81C47" w:rsidRPr="00486254" w:rsidRDefault="00B81C47" w:rsidP="00B81C47">
            <w:pPr>
              <w:rPr>
                <w:rFonts w:ascii="Calibri" w:hAnsi="Calibri"/>
              </w:rPr>
            </w:pPr>
            <w:r w:rsidRPr="00486254">
              <w:rPr>
                <w:rFonts w:ascii="Calibri" w:hAnsi="Calibri"/>
              </w:rPr>
              <w:t>Extra support for parents and carers a</w:t>
            </w:r>
            <w:r>
              <w:rPr>
                <w:rFonts w:ascii="Calibri" w:hAnsi="Calibri"/>
              </w:rPr>
              <w:t>nd pupils offered by the school/</w:t>
            </w:r>
            <w:r w:rsidRPr="00486254">
              <w:rPr>
                <w:rFonts w:ascii="Calibri" w:hAnsi="Calibri"/>
              </w:rPr>
              <w:t>how parents are involved in their child’s education.</w:t>
            </w:r>
          </w:p>
        </w:tc>
        <w:tc>
          <w:tcPr>
            <w:tcW w:w="6124" w:type="dxa"/>
            <w:shd w:val="clear" w:color="auto" w:fill="auto"/>
          </w:tcPr>
          <w:p w14:paraId="6D286D96" w14:textId="77777777" w:rsidR="00B81C47" w:rsidRPr="001D7F3D" w:rsidRDefault="00B81C47" w:rsidP="00B81C47">
            <w:pPr>
              <w:numPr>
                <w:ilvl w:val="0"/>
                <w:numId w:val="11"/>
              </w:numPr>
              <w:rPr>
                <w:rFonts w:ascii="Calibri" w:hAnsi="Calibri"/>
              </w:rPr>
            </w:pPr>
            <w:r w:rsidRPr="001D7F3D">
              <w:rPr>
                <w:rFonts w:ascii="Calibri" w:hAnsi="Calibri"/>
              </w:rPr>
              <w:t>Children know the staff well and understand that they can choose who they would like to speak to if they require support / advice.</w:t>
            </w:r>
          </w:p>
          <w:p w14:paraId="43010635" w14:textId="77777777" w:rsidR="00B81C47" w:rsidRPr="001D7F3D" w:rsidRDefault="00B81C47" w:rsidP="00B81C47">
            <w:pPr>
              <w:numPr>
                <w:ilvl w:val="0"/>
                <w:numId w:val="11"/>
              </w:numPr>
              <w:rPr>
                <w:rFonts w:ascii="Calibri" w:hAnsi="Calibri"/>
              </w:rPr>
            </w:pPr>
            <w:r w:rsidRPr="001D7F3D">
              <w:rPr>
                <w:rFonts w:ascii="Calibri" w:hAnsi="Calibri"/>
              </w:rPr>
              <w:lastRenderedPageBreak/>
              <w:t>The school has links with a number of youth organisations including Halton Speak Out.</w:t>
            </w:r>
          </w:p>
          <w:p w14:paraId="5F85D92E" w14:textId="77777777" w:rsidR="00B81C47" w:rsidRPr="001D7F3D" w:rsidRDefault="00B81C47" w:rsidP="00B81C47">
            <w:pPr>
              <w:numPr>
                <w:ilvl w:val="0"/>
                <w:numId w:val="11"/>
              </w:numPr>
              <w:rPr>
                <w:rFonts w:ascii="Calibri" w:hAnsi="Calibri"/>
              </w:rPr>
            </w:pPr>
            <w:r w:rsidRPr="001D7F3D">
              <w:rPr>
                <w:rFonts w:ascii="Calibri" w:hAnsi="Calibri"/>
              </w:rPr>
              <w:t>Where appropriate, parents are invited in to support sessions or observe sessions involving their child.</w:t>
            </w:r>
          </w:p>
          <w:p w14:paraId="2CE9B379" w14:textId="77777777" w:rsidR="00B81C47" w:rsidRPr="001D7F3D" w:rsidRDefault="00B81C47" w:rsidP="00B81C47">
            <w:pPr>
              <w:numPr>
                <w:ilvl w:val="0"/>
                <w:numId w:val="11"/>
              </w:numPr>
              <w:rPr>
                <w:rFonts w:ascii="Calibri" w:hAnsi="Calibri"/>
              </w:rPr>
            </w:pPr>
            <w:r w:rsidRPr="001D7F3D">
              <w:rPr>
                <w:rFonts w:ascii="Calibri" w:hAnsi="Calibri"/>
              </w:rPr>
              <w:t>There is a designated member of staff who monitors attendance and provides emotional and educational support to families if the child is going to be absent for a long period of time for medical reasons.</w:t>
            </w:r>
          </w:p>
          <w:p w14:paraId="1C96E2CE" w14:textId="77777777" w:rsidR="00B81C47" w:rsidRDefault="00B81C47" w:rsidP="00B81C47">
            <w:pPr>
              <w:numPr>
                <w:ilvl w:val="0"/>
                <w:numId w:val="11"/>
              </w:numPr>
              <w:rPr>
                <w:rFonts w:ascii="Calibri" w:hAnsi="Calibri"/>
              </w:rPr>
            </w:pPr>
            <w:r>
              <w:rPr>
                <w:rFonts w:ascii="Calibri" w:hAnsi="Calibri"/>
              </w:rPr>
              <w:t xml:space="preserve">The school </w:t>
            </w:r>
            <w:r w:rsidRPr="001D7F3D">
              <w:rPr>
                <w:rFonts w:ascii="Calibri" w:hAnsi="Calibri"/>
              </w:rPr>
              <w:t>signpost</w:t>
            </w:r>
            <w:r>
              <w:rPr>
                <w:rFonts w:ascii="Calibri" w:hAnsi="Calibri"/>
              </w:rPr>
              <w:t>s</w:t>
            </w:r>
            <w:r w:rsidRPr="001D7F3D">
              <w:rPr>
                <w:rFonts w:ascii="Calibri" w:hAnsi="Calibri"/>
              </w:rPr>
              <w:t xml:space="preserve"> appropriate</w:t>
            </w:r>
            <w:r>
              <w:rPr>
                <w:rFonts w:ascii="Calibri" w:hAnsi="Calibri"/>
              </w:rPr>
              <w:t xml:space="preserve"> groups and organisations which are relevant for</w:t>
            </w:r>
            <w:r w:rsidRPr="001D7F3D">
              <w:rPr>
                <w:rFonts w:ascii="Calibri" w:hAnsi="Calibri"/>
              </w:rPr>
              <w:t xml:space="preserve"> family’s needs.</w:t>
            </w:r>
          </w:p>
          <w:p w14:paraId="6387B500" w14:textId="77777777" w:rsidR="00B81C47" w:rsidRPr="009E7E29" w:rsidRDefault="00B81C47" w:rsidP="00B81C47">
            <w:pPr>
              <w:numPr>
                <w:ilvl w:val="0"/>
                <w:numId w:val="11"/>
              </w:numPr>
              <w:rPr>
                <w:rFonts w:ascii="Calibri" w:hAnsi="Calibri"/>
              </w:rPr>
            </w:pPr>
            <w:r w:rsidRPr="009E7E29">
              <w:rPr>
                <w:rFonts w:ascii="Calibri" w:hAnsi="Calibri"/>
              </w:rPr>
              <w:t>Parent section on school website signposting any relevant support and resources for families.</w:t>
            </w:r>
          </w:p>
          <w:p w14:paraId="6837BBBB" w14:textId="77777777" w:rsidR="00B81C47" w:rsidRPr="00614634" w:rsidRDefault="00B81C47" w:rsidP="00B81C47">
            <w:pPr>
              <w:numPr>
                <w:ilvl w:val="0"/>
                <w:numId w:val="11"/>
              </w:numPr>
              <w:rPr>
                <w:rFonts w:ascii="Calibri" w:hAnsi="Calibri"/>
              </w:rPr>
            </w:pPr>
            <w:r w:rsidRPr="00614634">
              <w:rPr>
                <w:rFonts w:ascii="Calibri" w:hAnsi="Calibri"/>
              </w:rPr>
              <w:t>The school works closely with the local authorities Children’s social care and localities team and will support families through a CAF/CIN</w:t>
            </w:r>
          </w:p>
          <w:p w14:paraId="16F1C57F" w14:textId="77777777" w:rsidR="00B81C47" w:rsidRPr="00486254" w:rsidRDefault="00B81C47" w:rsidP="00B81C47">
            <w:pPr>
              <w:ind w:left="284"/>
              <w:rPr>
                <w:rFonts w:ascii="Calibri" w:hAnsi="Calibri" w:cs="Arial"/>
              </w:rPr>
            </w:pPr>
          </w:p>
        </w:tc>
      </w:tr>
      <w:tr w:rsidR="00B81C47" w:rsidRPr="00486254" w14:paraId="4DDD35B8" w14:textId="77777777" w:rsidTr="00C02074">
        <w:tc>
          <w:tcPr>
            <w:tcW w:w="4644" w:type="dxa"/>
            <w:shd w:val="clear" w:color="auto" w:fill="auto"/>
          </w:tcPr>
          <w:p w14:paraId="2AE66F52" w14:textId="77777777" w:rsidR="00B81C47" w:rsidRPr="00486254" w:rsidRDefault="00B81C47" w:rsidP="00B81C47">
            <w:pPr>
              <w:rPr>
                <w:rFonts w:ascii="Calibri" w:hAnsi="Calibri"/>
              </w:rPr>
            </w:pPr>
            <w:r w:rsidRPr="00486254">
              <w:rPr>
                <w:rFonts w:ascii="Calibri" w:hAnsi="Calibri"/>
              </w:rPr>
              <w:lastRenderedPageBreak/>
              <w:t xml:space="preserve">How additional funding for </w:t>
            </w:r>
            <w:r>
              <w:rPr>
                <w:rFonts w:ascii="Calibri" w:hAnsi="Calibri"/>
              </w:rPr>
              <w:t>SEND</w:t>
            </w:r>
            <w:r w:rsidRPr="00486254">
              <w:rPr>
                <w:rFonts w:ascii="Calibri" w:hAnsi="Calibri"/>
              </w:rPr>
              <w:t xml:space="preserve"> is used within the school with individual pupils.</w:t>
            </w:r>
          </w:p>
        </w:tc>
        <w:tc>
          <w:tcPr>
            <w:tcW w:w="6124" w:type="dxa"/>
            <w:shd w:val="clear" w:color="auto" w:fill="auto"/>
          </w:tcPr>
          <w:p w14:paraId="65497367" w14:textId="56FB4EBB" w:rsidR="00B81C47" w:rsidRPr="00C27D97" w:rsidRDefault="00B81C47" w:rsidP="00C27D97">
            <w:pPr>
              <w:pStyle w:val="ListParagraph"/>
              <w:numPr>
                <w:ilvl w:val="0"/>
                <w:numId w:val="16"/>
              </w:numPr>
              <w:rPr>
                <w:rFonts w:ascii="Calibri" w:hAnsi="Calibri" w:cs="Arial"/>
              </w:rPr>
            </w:pPr>
            <w:r w:rsidRPr="00C27D97">
              <w:rPr>
                <w:rFonts w:ascii="Calibri" w:hAnsi="Calibri"/>
              </w:rPr>
              <w:t>Additional funding may be used for additional support, resources, interventions etc. and would be planned to meet each child’s individual need.</w:t>
            </w:r>
          </w:p>
        </w:tc>
      </w:tr>
      <w:tr w:rsidR="00B81C47" w:rsidRPr="00486254" w14:paraId="7FA4C245" w14:textId="77777777" w:rsidTr="00C02074">
        <w:tc>
          <w:tcPr>
            <w:tcW w:w="4644" w:type="dxa"/>
            <w:shd w:val="clear" w:color="auto" w:fill="auto"/>
          </w:tcPr>
          <w:p w14:paraId="3A62C4FC" w14:textId="77777777" w:rsidR="00B81C47" w:rsidRPr="00486254" w:rsidRDefault="00B81C47" w:rsidP="00B81C47">
            <w:pPr>
              <w:rPr>
                <w:rFonts w:ascii="Calibri" w:hAnsi="Calibri"/>
              </w:rPr>
            </w:pPr>
            <w:r w:rsidRPr="006C4EE6">
              <w:rPr>
                <w:rFonts w:ascii="Calibri" w:hAnsi="Calibri"/>
              </w:rPr>
              <w:t xml:space="preserve">Arrangements for supporting pupils who are looked after by the local authority and have </w:t>
            </w:r>
            <w:r>
              <w:rPr>
                <w:rFonts w:ascii="Calibri" w:hAnsi="Calibri"/>
              </w:rPr>
              <w:t>SEND</w:t>
            </w:r>
            <w:r w:rsidRPr="006C4EE6">
              <w:rPr>
                <w:rFonts w:ascii="Calibri" w:hAnsi="Calibri"/>
              </w:rPr>
              <w:t>.</w:t>
            </w:r>
            <w:r>
              <w:rPr>
                <w:rFonts w:ascii="Calibri" w:hAnsi="Calibri"/>
              </w:rPr>
              <w:t xml:space="preserve"> Including e</w:t>
            </w:r>
            <w:r w:rsidRPr="00486254">
              <w:rPr>
                <w:rFonts w:ascii="Calibri" w:hAnsi="Calibri"/>
              </w:rPr>
              <w:t>xamples of how pupil premium is used within the school.</w:t>
            </w:r>
          </w:p>
        </w:tc>
        <w:tc>
          <w:tcPr>
            <w:tcW w:w="6124" w:type="dxa"/>
            <w:shd w:val="clear" w:color="auto" w:fill="auto"/>
          </w:tcPr>
          <w:p w14:paraId="2B4DC2D1" w14:textId="77777777" w:rsidR="00B81C47" w:rsidRPr="001D7F3D" w:rsidRDefault="00B81C47" w:rsidP="00B81C47">
            <w:pPr>
              <w:numPr>
                <w:ilvl w:val="0"/>
                <w:numId w:val="15"/>
              </w:numPr>
              <w:rPr>
                <w:rFonts w:ascii="Calibri" w:hAnsi="Calibri" w:cs="Arial"/>
              </w:rPr>
            </w:pPr>
            <w:r w:rsidRPr="001D7F3D">
              <w:rPr>
                <w:rFonts w:ascii="Calibri" w:hAnsi="Calibri" w:cs="Arial"/>
              </w:rPr>
              <w:t>Each student has an annual “Looked after child review” and termly PEP review meetings.</w:t>
            </w:r>
          </w:p>
          <w:p w14:paraId="61378C36" w14:textId="77777777" w:rsidR="00B81C47" w:rsidRDefault="00B81C47" w:rsidP="00B81C47">
            <w:pPr>
              <w:numPr>
                <w:ilvl w:val="0"/>
                <w:numId w:val="15"/>
              </w:numPr>
              <w:rPr>
                <w:rFonts w:ascii="Calibri" w:hAnsi="Calibri" w:cs="Arial"/>
              </w:rPr>
            </w:pPr>
            <w:r w:rsidRPr="001D7F3D">
              <w:rPr>
                <w:rFonts w:ascii="Calibri" w:hAnsi="Calibri" w:cs="Arial"/>
              </w:rPr>
              <w:t>Pupil premium plus funding is available to provide addit</w:t>
            </w:r>
            <w:r>
              <w:rPr>
                <w:rFonts w:ascii="Calibri" w:hAnsi="Calibri" w:cs="Arial"/>
              </w:rPr>
              <w:t xml:space="preserve">ional resources and support for </w:t>
            </w:r>
            <w:r w:rsidRPr="001D7F3D">
              <w:rPr>
                <w:rFonts w:ascii="Calibri" w:hAnsi="Calibri" w:cs="Arial"/>
              </w:rPr>
              <w:t>Looked after Children</w:t>
            </w:r>
            <w:r>
              <w:rPr>
                <w:rFonts w:ascii="Calibri" w:hAnsi="Calibri" w:cs="Arial"/>
              </w:rPr>
              <w:t xml:space="preserve">. </w:t>
            </w:r>
            <w:r w:rsidRPr="001D7F3D">
              <w:rPr>
                <w:rFonts w:ascii="Calibri" w:hAnsi="Calibri" w:cs="Arial"/>
              </w:rPr>
              <w:t>All requests have to be agreed by “virtual head” who oversees the provision</w:t>
            </w:r>
            <w:r>
              <w:rPr>
                <w:rFonts w:ascii="Calibri" w:hAnsi="Calibri" w:cs="Arial"/>
              </w:rPr>
              <w:t>.</w:t>
            </w:r>
          </w:p>
          <w:p w14:paraId="2B0AEDFA" w14:textId="77777777" w:rsidR="00B81C47" w:rsidRPr="003953E9" w:rsidRDefault="00B81C47" w:rsidP="00B81C47">
            <w:pPr>
              <w:numPr>
                <w:ilvl w:val="0"/>
                <w:numId w:val="15"/>
              </w:numPr>
              <w:rPr>
                <w:rFonts w:ascii="Calibri" w:hAnsi="Calibri" w:cs="Arial"/>
              </w:rPr>
            </w:pPr>
            <w:r w:rsidRPr="003953E9">
              <w:rPr>
                <w:rFonts w:ascii="Calibri" w:hAnsi="Calibri"/>
              </w:rPr>
              <w:t>Designated teacher to champion the needs of children in care/children looked after.</w:t>
            </w:r>
          </w:p>
          <w:p w14:paraId="5D585B0C" w14:textId="77777777" w:rsidR="00B81C47" w:rsidRPr="001D7F3D" w:rsidRDefault="00B81C47" w:rsidP="00B81C47">
            <w:pPr>
              <w:numPr>
                <w:ilvl w:val="0"/>
                <w:numId w:val="15"/>
              </w:numPr>
              <w:rPr>
                <w:rFonts w:ascii="Calibri" w:hAnsi="Calibri" w:cs="Arial"/>
              </w:rPr>
            </w:pPr>
            <w:r w:rsidRPr="003953E9">
              <w:rPr>
                <w:rFonts w:ascii="Calibri" w:hAnsi="Calibri" w:cs="Arial"/>
              </w:rPr>
              <w:t>Pupil Premium Funding has been used for</w:t>
            </w:r>
            <w:r w:rsidRPr="001D7F3D">
              <w:rPr>
                <w:rFonts w:ascii="Calibri" w:hAnsi="Calibri" w:cs="Arial"/>
              </w:rPr>
              <w:t xml:space="preserve"> additional intervention time, to support Learning Outside the Curriculum experiences, specialised resources to enable students to participate in the curriculum more effectively and specific resources depending on the individual needs of a child.  </w:t>
            </w:r>
          </w:p>
          <w:p w14:paraId="7A2BDC06" w14:textId="77777777" w:rsidR="00B81C47" w:rsidRPr="00486254" w:rsidRDefault="00B81C47" w:rsidP="00B81C47">
            <w:pPr>
              <w:ind w:left="284"/>
              <w:rPr>
                <w:rFonts w:ascii="Calibri" w:hAnsi="Calibri" w:cs="Arial"/>
              </w:rPr>
            </w:pPr>
          </w:p>
        </w:tc>
      </w:tr>
      <w:tr w:rsidR="00B81C47" w:rsidRPr="00486254" w14:paraId="018B2768" w14:textId="21A9C349" w:rsidTr="00C02074">
        <w:tc>
          <w:tcPr>
            <w:tcW w:w="10768" w:type="dxa"/>
            <w:gridSpan w:val="2"/>
            <w:shd w:val="clear" w:color="auto" w:fill="auto"/>
          </w:tcPr>
          <w:p w14:paraId="6EBDC713" w14:textId="29ACA42F" w:rsidR="00B81C47" w:rsidRPr="00B81C47" w:rsidRDefault="00B81C47" w:rsidP="00B81C47">
            <w:pPr>
              <w:rPr>
                <w:rFonts w:ascii="Calibri" w:hAnsi="Calibri"/>
              </w:rPr>
            </w:pPr>
            <w:r w:rsidRPr="00486254">
              <w:rPr>
                <w:rFonts w:ascii="Calibri" w:hAnsi="Calibri"/>
                <w:b/>
              </w:rPr>
              <w:t>SENCO name/contact</w:t>
            </w:r>
            <w:r>
              <w:rPr>
                <w:rFonts w:ascii="Calibri" w:hAnsi="Calibri"/>
                <w:b/>
              </w:rPr>
              <w:t xml:space="preserve">:  </w:t>
            </w:r>
            <w:r w:rsidR="008F7087">
              <w:rPr>
                <w:rFonts w:ascii="Calibri" w:hAnsi="Calibri"/>
              </w:rPr>
              <w:t>Heather Austin  0151 424 0679</w:t>
            </w:r>
          </w:p>
        </w:tc>
      </w:tr>
      <w:tr w:rsidR="00B81C47" w:rsidRPr="00486254" w14:paraId="30FDE823" w14:textId="3D2183B8" w:rsidTr="00C02074">
        <w:tc>
          <w:tcPr>
            <w:tcW w:w="10768" w:type="dxa"/>
            <w:gridSpan w:val="2"/>
            <w:shd w:val="clear" w:color="auto" w:fill="auto"/>
          </w:tcPr>
          <w:p w14:paraId="52736BDD" w14:textId="17979BA7" w:rsidR="00B81C47" w:rsidRPr="00C07B17" w:rsidRDefault="00B81C47" w:rsidP="00B81C47">
            <w:pPr>
              <w:rPr>
                <w:rFonts w:ascii="Calibri" w:hAnsi="Calibri"/>
                <w:b/>
              </w:rPr>
            </w:pPr>
            <w:r w:rsidRPr="00486254">
              <w:rPr>
                <w:rFonts w:ascii="Calibri" w:hAnsi="Calibri"/>
                <w:b/>
              </w:rPr>
              <w:t>Headteacher name/contact</w:t>
            </w:r>
            <w:r>
              <w:rPr>
                <w:rFonts w:ascii="Calibri" w:hAnsi="Calibri"/>
                <w:b/>
              </w:rPr>
              <w:t>:</w:t>
            </w:r>
            <w:r w:rsidR="008F7087">
              <w:rPr>
                <w:rFonts w:ascii="Calibri" w:hAnsi="Calibri"/>
                <w:b/>
              </w:rPr>
              <w:t xml:space="preserve"> Heather Austin 0151 424 0679</w:t>
            </w:r>
          </w:p>
        </w:tc>
      </w:tr>
      <w:tr w:rsidR="00B81C47" w:rsidRPr="00486254" w14:paraId="3F53D686" w14:textId="77777777" w:rsidTr="00C02074">
        <w:tc>
          <w:tcPr>
            <w:tcW w:w="10768" w:type="dxa"/>
            <w:gridSpan w:val="2"/>
            <w:shd w:val="clear" w:color="auto" w:fill="auto"/>
          </w:tcPr>
          <w:p w14:paraId="17BF4668" w14:textId="77777777" w:rsidR="00B81C47" w:rsidRPr="00C07B17" w:rsidRDefault="00B81C47" w:rsidP="00B81C47">
            <w:pPr>
              <w:rPr>
                <w:rFonts w:ascii="Calibri" w:hAnsi="Calibri"/>
                <w:b/>
              </w:rPr>
            </w:pPr>
            <w:r w:rsidRPr="005879C6">
              <w:rPr>
                <w:rFonts w:ascii="Calibri" w:hAnsi="Calibri"/>
                <w:b/>
                <w:highlight w:val="cyan"/>
              </w:rPr>
              <w:t>ANNUAL REVIEW 2019-</w:t>
            </w:r>
            <w:r>
              <w:rPr>
                <w:rFonts w:ascii="Calibri" w:hAnsi="Calibri"/>
                <w:b/>
                <w:highlight w:val="cyan"/>
              </w:rPr>
              <w:t>20</w:t>
            </w:r>
            <w:r w:rsidRPr="005879C6">
              <w:rPr>
                <w:rFonts w:ascii="Calibri" w:hAnsi="Calibri"/>
                <w:b/>
                <w:highlight w:val="cyan"/>
              </w:rPr>
              <w:t>20</w:t>
            </w:r>
          </w:p>
          <w:p w14:paraId="1FFCC665" w14:textId="6F23E789" w:rsidR="00B81C47" w:rsidRPr="00C07B17" w:rsidRDefault="00B105AC" w:rsidP="00B81C47">
            <w:pPr>
              <w:spacing w:after="240"/>
              <w:rPr>
                <w:rFonts w:ascii="Calibri" w:hAnsi="Calibri"/>
                <w:b/>
              </w:rPr>
            </w:pPr>
            <w:r>
              <w:rPr>
                <w:rFonts w:ascii="Calibri" w:hAnsi="Calibri"/>
                <w:b/>
              </w:rPr>
              <w:t>Completed by: School’s Leadership Team                                                                         Date: December</w:t>
            </w:r>
            <w:r w:rsidR="00B81C47">
              <w:rPr>
                <w:rFonts w:ascii="Calibri" w:hAnsi="Calibri"/>
                <w:b/>
              </w:rPr>
              <w:t xml:space="preserve"> 2019</w:t>
            </w:r>
          </w:p>
        </w:tc>
      </w:tr>
    </w:tbl>
    <w:p w14:paraId="0E59B79D" w14:textId="77777777" w:rsidR="002A770D" w:rsidRPr="00486254" w:rsidRDefault="002A770D" w:rsidP="002A770D">
      <w:pPr>
        <w:rPr>
          <w:rFonts w:ascii="Calibri" w:hAnsi="Calibri"/>
        </w:rPr>
      </w:pPr>
    </w:p>
    <w:p w14:paraId="22E5A8DA" w14:textId="77777777" w:rsidR="007B5250" w:rsidRDefault="007B5250">
      <w:pPr>
        <w:rPr>
          <w:rFonts w:ascii="Calibri" w:hAnsi="Calibri"/>
          <w:b/>
        </w:rPr>
      </w:pPr>
    </w:p>
    <w:p w14:paraId="5F8B6A1E" w14:textId="77777777" w:rsidR="007B5250" w:rsidRPr="006C4EE6" w:rsidRDefault="007B5250">
      <w:pPr>
        <w:rPr>
          <w:rFonts w:ascii="Calibri" w:hAnsi="Calibri"/>
          <w:b/>
        </w:rPr>
      </w:pPr>
    </w:p>
    <w:p w14:paraId="0272E036" w14:textId="77777777" w:rsidR="007A0090" w:rsidRDefault="007A0090" w:rsidP="00072A5B">
      <w:pPr>
        <w:rPr>
          <w:rFonts w:ascii="Calibri" w:hAnsi="Calibri"/>
          <w:b/>
          <w:sz w:val="28"/>
          <w:szCs w:val="28"/>
        </w:rPr>
      </w:pPr>
    </w:p>
    <w:p w14:paraId="0C102CE5" w14:textId="77777777" w:rsidR="009467E4" w:rsidRPr="009467E4" w:rsidRDefault="007A0090" w:rsidP="009467E4">
      <w:pPr>
        <w:jc w:val="right"/>
        <w:rPr>
          <w:rFonts w:ascii="Calibri" w:hAnsi="Calibri"/>
        </w:rPr>
      </w:pPr>
      <w:r>
        <w:rPr>
          <w:rFonts w:ascii="Calibri" w:hAnsi="Calibri"/>
          <w:b/>
          <w:sz w:val="28"/>
          <w:szCs w:val="28"/>
        </w:rPr>
        <w:br w:type="page"/>
      </w:r>
      <w:r w:rsidR="00072A5B" w:rsidRPr="009467E4">
        <w:rPr>
          <w:rFonts w:ascii="Calibri" w:hAnsi="Calibri"/>
        </w:rPr>
        <w:lastRenderedPageBreak/>
        <w:t>Appendix A</w:t>
      </w:r>
      <w:r w:rsidR="00FF53FA" w:rsidRPr="009467E4">
        <w:rPr>
          <w:rFonts w:ascii="Calibri" w:hAnsi="Calibri"/>
        </w:rPr>
        <w:t>:</w:t>
      </w:r>
    </w:p>
    <w:p w14:paraId="6397064A" w14:textId="77777777" w:rsidR="009467E4" w:rsidRDefault="009467E4" w:rsidP="009467E4">
      <w:pPr>
        <w:jc w:val="center"/>
        <w:rPr>
          <w:rFonts w:ascii="Calibri" w:hAnsi="Calibri"/>
          <w:b/>
          <w:bCs/>
          <w:u w:val="single"/>
        </w:rPr>
      </w:pPr>
    </w:p>
    <w:p w14:paraId="33D91F17" w14:textId="77777777" w:rsidR="00072A5B" w:rsidRPr="009467E4" w:rsidRDefault="009467E4" w:rsidP="009467E4">
      <w:pPr>
        <w:jc w:val="center"/>
        <w:rPr>
          <w:rFonts w:ascii="Calibri" w:hAnsi="Calibri"/>
          <w:b/>
          <w:bCs/>
          <w:u w:val="single"/>
        </w:rPr>
      </w:pPr>
      <w:r w:rsidRPr="009467E4">
        <w:rPr>
          <w:rFonts w:ascii="Calibri" w:hAnsi="Calibri"/>
          <w:b/>
          <w:bCs/>
          <w:u w:val="single"/>
        </w:rPr>
        <w:t xml:space="preserve">SEND </w:t>
      </w:r>
      <w:r w:rsidR="00072A5B" w:rsidRPr="009467E4">
        <w:rPr>
          <w:rFonts w:ascii="Calibri" w:hAnsi="Calibri"/>
          <w:b/>
          <w:bCs/>
          <w:u w:val="single"/>
        </w:rPr>
        <w:t>Broad</w:t>
      </w:r>
      <w:r w:rsidRPr="009467E4">
        <w:rPr>
          <w:rFonts w:ascii="Calibri" w:hAnsi="Calibri"/>
          <w:b/>
          <w:bCs/>
          <w:u w:val="single"/>
        </w:rPr>
        <w:t xml:space="preserve"> A</w:t>
      </w:r>
      <w:r w:rsidR="00072A5B" w:rsidRPr="009467E4">
        <w:rPr>
          <w:rFonts w:ascii="Calibri" w:hAnsi="Calibri"/>
          <w:b/>
          <w:bCs/>
          <w:u w:val="single"/>
        </w:rPr>
        <w:t>reas</w:t>
      </w:r>
      <w:r>
        <w:rPr>
          <w:rFonts w:ascii="Calibri" w:hAnsi="Calibri"/>
          <w:b/>
          <w:bCs/>
          <w:u w:val="single"/>
        </w:rPr>
        <w:t xml:space="preserve"> of Need</w:t>
      </w:r>
    </w:p>
    <w:p w14:paraId="2B8A7439" w14:textId="77777777" w:rsidR="00FF53FA" w:rsidRPr="00126087" w:rsidRDefault="00FF53FA" w:rsidP="00FF53FA">
      <w:pPr>
        <w:jc w:val="center"/>
        <w:rPr>
          <w:rFonts w:ascii="Calibri" w:hAnsi="Calibri"/>
          <w:b/>
          <w:bCs/>
          <w:color w:val="7030A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63"/>
      </w:tblGrid>
      <w:tr w:rsidR="001C5518" w:rsidRPr="00800349" w14:paraId="0E9FFC7F" w14:textId="77777777" w:rsidTr="00800349">
        <w:tc>
          <w:tcPr>
            <w:tcW w:w="10280" w:type="dxa"/>
            <w:gridSpan w:val="2"/>
            <w:tcBorders>
              <w:top w:val="single" w:sz="24" w:space="0" w:color="17365D"/>
              <w:left w:val="single" w:sz="24" w:space="0" w:color="17365D"/>
              <w:bottom w:val="single" w:sz="24" w:space="0" w:color="17365D"/>
              <w:right w:val="single" w:sz="24" w:space="0" w:color="17365D"/>
            </w:tcBorders>
            <w:shd w:val="clear" w:color="auto" w:fill="B6DDE8"/>
          </w:tcPr>
          <w:p w14:paraId="79997164" w14:textId="77777777" w:rsidR="00FF53FA" w:rsidRPr="00800349" w:rsidRDefault="00FF53FA" w:rsidP="00800349">
            <w:pPr>
              <w:jc w:val="center"/>
              <w:rPr>
                <w:rFonts w:ascii="Calibri" w:hAnsi="Calibri"/>
                <w:b/>
                <w:bCs/>
              </w:rPr>
            </w:pPr>
            <w:r w:rsidRPr="00800349">
              <w:rPr>
                <w:rFonts w:ascii="Calibri" w:hAnsi="Calibri"/>
                <w:b/>
                <w:bCs/>
              </w:rPr>
              <w:t>Communication and Interaction</w:t>
            </w:r>
          </w:p>
        </w:tc>
      </w:tr>
      <w:tr w:rsidR="001C5518" w:rsidRPr="00800349" w14:paraId="123F91DE" w14:textId="77777777" w:rsidTr="00800349">
        <w:tc>
          <w:tcPr>
            <w:tcW w:w="817" w:type="dxa"/>
            <w:tcBorders>
              <w:top w:val="single" w:sz="24" w:space="0" w:color="17365D"/>
              <w:left w:val="single" w:sz="24" w:space="0" w:color="17365D"/>
              <w:bottom w:val="single" w:sz="4" w:space="0" w:color="auto"/>
            </w:tcBorders>
            <w:shd w:val="clear" w:color="auto" w:fill="B6DDE8"/>
          </w:tcPr>
          <w:p w14:paraId="2AA64EA8" w14:textId="77777777" w:rsidR="00FF53FA" w:rsidRPr="00800349" w:rsidRDefault="00FF53FA" w:rsidP="00800349">
            <w:pPr>
              <w:jc w:val="center"/>
              <w:rPr>
                <w:rFonts w:ascii="Calibri" w:hAnsi="Calibri"/>
                <w:b/>
                <w:bCs/>
              </w:rPr>
            </w:pPr>
            <w:r w:rsidRPr="00800349">
              <w:rPr>
                <w:rFonts w:ascii="Calibri" w:hAnsi="Calibri"/>
                <w:b/>
              </w:rPr>
              <w:t>6.28</w:t>
            </w:r>
          </w:p>
        </w:tc>
        <w:tc>
          <w:tcPr>
            <w:tcW w:w="9463" w:type="dxa"/>
            <w:tcBorders>
              <w:top w:val="single" w:sz="24" w:space="0" w:color="17365D"/>
              <w:bottom w:val="single" w:sz="4" w:space="0" w:color="auto"/>
              <w:right w:val="single" w:sz="24" w:space="0" w:color="17365D"/>
            </w:tcBorders>
            <w:shd w:val="clear" w:color="auto" w:fill="B6DDE8"/>
          </w:tcPr>
          <w:p w14:paraId="4924578D" w14:textId="77777777" w:rsidR="00FF53FA" w:rsidRPr="00800349" w:rsidRDefault="00FF53FA" w:rsidP="00800349">
            <w:pPr>
              <w:jc w:val="both"/>
              <w:rPr>
                <w:rFonts w:ascii="Calibri" w:hAnsi="Calibri"/>
              </w:rPr>
            </w:pPr>
            <w:r w:rsidRPr="00800349">
              <w:rPr>
                <w:rFonts w:ascii="Calibri" w:hAnsi="Calibri"/>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tc>
      </w:tr>
      <w:tr w:rsidR="001C5518" w:rsidRPr="00800349" w14:paraId="15261E90" w14:textId="77777777" w:rsidTr="00800349">
        <w:tc>
          <w:tcPr>
            <w:tcW w:w="817" w:type="dxa"/>
            <w:tcBorders>
              <w:left w:val="single" w:sz="24" w:space="0" w:color="17365D"/>
              <w:bottom w:val="single" w:sz="24" w:space="0" w:color="17365D"/>
            </w:tcBorders>
            <w:shd w:val="clear" w:color="auto" w:fill="B6DDE8"/>
          </w:tcPr>
          <w:p w14:paraId="2BCBBCBA" w14:textId="77777777" w:rsidR="00FF53FA" w:rsidRPr="00800349" w:rsidRDefault="00FF53FA" w:rsidP="00800349">
            <w:pPr>
              <w:jc w:val="center"/>
              <w:rPr>
                <w:rFonts w:ascii="Calibri" w:hAnsi="Calibri"/>
                <w:b/>
                <w:bCs/>
              </w:rPr>
            </w:pPr>
            <w:r w:rsidRPr="00800349">
              <w:rPr>
                <w:rFonts w:ascii="Calibri" w:hAnsi="Calibri"/>
                <w:b/>
              </w:rPr>
              <w:t>6.29</w:t>
            </w:r>
          </w:p>
        </w:tc>
        <w:tc>
          <w:tcPr>
            <w:tcW w:w="9463" w:type="dxa"/>
            <w:tcBorders>
              <w:bottom w:val="single" w:sz="24" w:space="0" w:color="17365D"/>
              <w:right w:val="single" w:sz="24" w:space="0" w:color="17365D"/>
            </w:tcBorders>
            <w:shd w:val="clear" w:color="auto" w:fill="B6DDE8"/>
          </w:tcPr>
          <w:p w14:paraId="4214058F" w14:textId="77777777" w:rsidR="001C5518" w:rsidRPr="00800349" w:rsidRDefault="00FF53FA" w:rsidP="00800349">
            <w:pPr>
              <w:jc w:val="both"/>
              <w:rPr>
                <w:rFonts w:ascii="Calibri" w:hAnsi="Calibri"/>
              </w:rPr>
            </w:pPr>
            <w:r w:rsidRPr="00800349">
              <w:rPr>
                <w:rFonts w:ascii="Calibri" w:hAnsi="Calibri"/>
              </w:rPr>
              <w:t xml:space="preserve">Children and young people with ASD, including Asperger’s Syndrome and Autism, are likely to have particular difficulties with social interaction. They may also experience difficulties with language, communication and imagination, which can impact on how they relate to others. </w:t>
            </w:r>
          </w:p>
        </w:tc>
      </w:tr>
    </w:tbl>
    <w:p w14:paraId="726F2518"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63"/>
      </w:tblGrid>
      <w:tr w:rsidR="001C5518" w:rsidRPr="00800349" w14:paraId="67BBA74E" w14:textId="77777777" w:rsidTr="00800349">
        <w:tc>
          <w:tcPr>
            <w:tcW w:w="10280" w:type="dxa"/>
            <w:gridSpan w:val="2"/>
            <w:tcBorders>
              <w:top w:val="single" w:sz="24" w:space="0" w:color="984806"/>
              <w:left w:val="single" w:sz="24" w:space="0" w:color="984806"/>
              <w:bottom w:val="single" w:sz="24" w:space="0" w:color="984806"/>
              <w:right w:val="single" w:sz="24" w:space="0" w:color="984806"/>
            </w:tcBorders>
            <w:shd w:val="clear" w:color="auto" w:fill="FBD4B4"/>
          </w:tcPr>
          <w:p w14:paraId="2CEEFF0F" w14:textId="77777777" w:rsidR="00FF53FA" w:rsidRPr="00800349" w:rsidRDefault="00FF53FA" w:rsidP="00800349">
            <w:pPr>
              <w:jc w:val="center"/>
              <w:rPr>
                <w:rFonts w:ascii="Calibri" w:hAnsi="Calibri"/>
                <w:b/>
                <w:bCs/>
              </w:rPr>
            </w:pPr>
            <w:r w:rsidRPr="00800349">
              <w:rPr>
                <w:rFonts w:ascii="Calibri" w:hAnsi="Calibri"/>
                <w:b/>
                <w:bCs/>
              </w:rPr>
              <w:t>Cognition and Learning</w:t>
            </w:r>
          </w:p>
        </w:tc>
      </w:tr>
      <w:tr w:rsidR="001C5518" w:rsidRPr="00800349" w14:paraId="15780046" w14:textId="77777777" w:rsidTr="00800349">
        <w:tc>
          <w:tcPr>
            <w:tcW w:w="817" w:type="dxa"/>
            <w:tcBorders>
              <w:top w:val="single" w:sz="24" w:space="0" w:color="984806"/>
              <w:left w:val="single" w:sz="24" w:space="0" w:color="984806"/>
              <w:bottom w:val="single" w:sz="4" w:space="0" w:color="auto"/>
            </w:tcBorders>
            <w:shd w:val="clear" w:color="auto" w:fill="FBD4B4"/>
          </w:tcPr>
          <w:p w14:paraId="250E58C5" w14:textId="77777777" w:rsidR="00FF53FA" w:rsidRPr="00800349" w:rsidRDefault="00FF53FA" w:rsidP="00800349">
            <w:pPr>
              <w:jc w:val="center"/>
              <w:rPr>
                <w:rFonts w:ascii="Calibri" w:hAnsi="Calibri"/>
                <w:b/>
                <w:bCs/>
              </w:rPr>
            </w:pPr>
            <w:r w:rsidRPr="00800349">
              <w:rPr>
                <w:rFonts w:ascii="Calibri" w:hAnsi="Calibri"/>
                <w:b/>
              </w:rPr>
              <w:t>6.30</w:t>
            </w:r>
          </w:p>
        </w:tc>
        <w:tc>
          <w:tcPr>
            <w:tcW w:w="9463" w:type="dxa"/>
            <w:tcBorders>
              <w:top w:val="single" w:sz="24" w:space="0" w:color="984806"/>
              <w:bottom w:val="single" w:sz="4" w:space="0" w:color="auto"/>
              <w:right w:val="single" w:sz="24" w:space="0" w:color="984806"/>
            </w:tcBorders>
            <w:shd w:val="clear" w:color="auto" w:fill="FBD4B4"/>
          </w:tcPr>
          <w:p w14:paraId="32703397" w14:textId="77777777" w:rsidR="00FF53FA" w:rsidRPr="00800349" w:rsidRDefault="00FF53FA" w:rsidP="00800349">
            <w:pPr>
              <w:jc w:val="both"/>
              <w:rPr>
                <w:rFonts w:ascii="Calibri" w:hAnsi="Calibri"/>
              </w:rPr>
            </w:pPr>
            <w:r w:rsidRPr="00800349">
              <w:rPr>
                <w:rFonts w:ascii="Calibri" w:hAnsi="Calibri"/>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tc>
      </w:tr>
      <w:tr w:rsidR="001C5518" w:rsidRPr="00800349" w14:paraId="01E4603A" w14:textId="77777777" w:rsidTr="00800349">
        <w:tc>
          <w:tcPr>
            <w:tcW w:w="817" w:type="dxa"/>
            <w:tcBorders>
              <w:left w:val="single" w:sz="24" w:space="0" w:color="984806"/>
              <w:bottom w:val="single" w:sz="24" w:space="0" w:color="984806"/>
            </w:tcBorders>
            <w:shd w:val="clear" w:color="auto" w:fill="FBD4B4"/>
          </w:tcPr>
          <w:p w14:paraId="37AF3DCB" w14:textId="77777777" w:rsidR="00FF53FA" w:rsidRPr="00800349" w:rsidRDefault="00FF53FA" w:rsidP="00800349">
            <w:pPr>
              <w:jc w:val="center"/>
              <w:rPr>
                <w:rFonts w:ascii="Calibri" w:hAnsi="Calibri"/>
                <w:b/>
                <w:bCs/>
              </w:rPr>
            </w:pPr>
            <w:r w:rsidRPr="00800349">
              <w:rPr>
                <w:rFonts w:ascii="Calibri" w:hAnsi="Calibri"/>
                <w:b/>
              </w:rPr>
              <w:t>6.31</w:t>
            </w:r>
          </w:p>
        </w:tc>
        <w:tc>
          <w:tcPr>
            <w:tcW w:w="9463" w:type="dxa"/>
            <w:tcBorders>
              <w:bottom w:val="single" w:sz="24" w:space="0" w:color="984806"/>
              <w:right w:val="single" w:sz="24" w:space="0" w:color="984806"/>
            </w:tcBorders>
            <w:shd w:val="clear" w:color="auto" w:fill="FBD4B4"/>
          </w:tcPr>
          <w:p w14:paraId="58E26FB5" w14:textId="77777777" w:rsidR="001C5518" w:rsidRPr="00800349" w:rsidRDefault="00FF53FA" w:rsidP="00800349">
            <w:pPr>
              <w:jc w:val="both"/>
              <w:rPr>
                <w:rFonts w:ascii="Calibri" w:hAnsi="Calibri"/>
              </w:rPr>
            </w:pPr>
            <w:r w:rsidRPr="00800349">
              <w:rPr>
                <w:rFonts w:ascii="Calibri" w:hAnsi="Calibri"/>
              </w:rPr>
              <w:t xml:space="preserve">Specific learning difficulties (SpLD), affect one or more specific aspects of learning. This encompasses a range of conditions such as dyslexia, dyscalculia and dyspraxia. </w:t>
            </w:r>
          </w:p>
        </w:tc>
      </w:tr>
    </w:tbl>
    <w:p w14:paraId="314C5302"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63"/>
      </w:tblGrid>
      <w:tr w:rsidR="001C5518" w:rsidRPr="00800349" w14:paraId="5CDBA6B2" w14:textId="77777777" w:rsidTr="00800349">
        <w:tc>
          <w:tcPr>
            <w:tcW w:w="10280" w:type="dxa"/>
            <w:gridSpan w:val="2"/>
            <w:tcBorders>
              <w:top w:val="single" w:sz="24" w:space="0" w:color="4F6228"/>
              <w:left w:val="single" w:sz="24" w:space="0" w:color="4F6228"/>
              <w:bottom w:val="single" w:sz="24" w:space="0" w:color="4F6228"/>
              <w:right w:val="single" w:sz="24" w:space="0" w:color="4F6228"/>
            </w:tcBorders>
            <w:shd w:val="clear" w:color="auto" w:fill="D6E3BC"/>
          </w:tcPr>
          <w:p w14:paraId="58194793" w14:textId="77777777" w:rsidR="001C5518" w:rsidRPr="00800349" w:rsidRDefault="001C5518" w:rsidP="00800349">
            <w:pPr>
              <w:jc w:val="center"/>
              <w:rPr>
                <w:rFonts w:ascii="Calibri" w:hAnsi="Calibri"/>
                <w:b/>
                <w:bCs/>
              </w:rPr>
            </w:pPr>
            <w:r w:rsidRPr="00800349">
              <w:rPr>
                <w:rFonts w:ascii="Calibri" w:hAnsi="Calibri"/>
                <w:b/>
                <w:bCs/>
              </w:rPr>
              <w:t>Social, Emotional and Mental Health difficulties</w:t>
            </w:r>
          </w:p>
        </w:tc>
      </w:tr>
      <w:tr w:rsidR="00FF53FA" w:rsidRPr="00800349" w14:paraId="3012D9E2" w14:textId="77777777" w:rsidTr="00800349">
        <w:tc>
          <w:tcPr>
            <w:tcW w:w="817" w:type="dxa"/>
            <w:tcBorders>
              <w:top w:val="single" w:sz="24" w:space="0" w:color="4F6228"/>
              <w:left w:val="single" w:sz="24" w:space="0" w:color="4F6228"/>
              <w:bottom w:val="single" w:sz="24" w:space="0" w:color="4F6228"/>
            </w:tcBorders>
            <w:shd w:val="clear" w:color="auto" w:fill="D6E3BC"/>
          </w:tcPr>
          <w:p w14:paraId="7196E1C3" w14:textId="77777777" w:rsidR="00FF53FA" w:rsidRPr="00800349" w:rsidRDefault="001C5518" w:rsidP="00800349">
            <w:pPr>
              <w:jc w:val="center"/>
              <w:rPr>
                <w:rFonts w:ascii="Calibri" w:hAnsi="Calibri"/>
                <w:b/>
                <w:bCs/>
                <w:color w:val="7030A0"/>
              </w:rPr>
            </w:pPr>
            <w:r w:rsidRPr="00800349">
              <w:rPr>
                <w:rFonts w:ascii="Calibri" w:hAnsi="Calibri"/>
                <w:b/>
              </w:rPr>
              <w:t>6.32</w:t>
            </w:r>
          </w:p>
        </w:tc>
        <w:tc>
          <w:tcPr>
            <w:tcW w:w="9463" w:type="dxa"/>
            <w:tcBorders>
              <w:top w:val="single" w:sz="24" w:space="0" w:color="4F6228"/>
              <w:bottom w:val="single" w:sz="24" w:space="0" w:color="4F6228"/>
              <w:right w:val="single" w:sz="24" w:space="0" w:color="4F6228"/>
            </w:tcBorders>
            <w:shd w:val="clear" w:color="auto" w:fill="D6E3BC"/>
          </w:tcPr>
          <w:p w14:paraId="445FF3A5" w14:textId="77777777" w:rsidR="001C5518" w:rsidRPr="00800349" w:rsidRDefault="001C5518" w:rsidP="00800349">
            <w:pPr>
              <w:jc w:val="both"/>
              <w:rPr>
                <w:rFonts w:ascii="Calibri" w:hAnsi="Calibri"/>
              </w:rPr>
            </w:pPr>
            <w:r w:rsidRPr="00800349">
              <w:rPr>
                <w:rFonts w:ascii="Calibri" w:hAnsi="Calibri"/>
              </w:rP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 attention deficit hyperactive disorder or attachment disorder. </w:t>
            </w:r>
          </w:p>
        </w:tc>
      </w:tr>
    </w:tbl>
    <w:p w14:paraId="5E3D7DE1" w14:textId="77777777" w:rsidR="009467E4" w:rsidRPr="00126087" w:rsidRDefault="009467E4">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463"/>
      </w:tblGrid>
      <w:tr w:rsidR="001C5518" w:rsidRPr="00800349" w14:paraId="0CBBFF14" w14:textId="77777777" w:rsidTr="00800349">
        <w:tc>
          <w:tcPr>
            <w:tcW w:w="10280" w:type="dxa"/>
            <w:gridSpan w:val="2"/>
            <w:tcBorders>
              <w:top w:val="single" w:sz="24" w:space="0" w:color="403152"/>
              <w:left w:val="single" w:sz="24" w:space="0" w:color="403152"/>
              <w:bottom w:val="single" w:sz="24" w:space="0" w:color="403152"/>
              <w:right w:val="single" w:sz="24" w:space="0" w:color="403152"/>
            </w:tcBorders>
            <w:shd w:val="clear" w:color="auto" w:fill="E5DFEC"/>
          </w:tcPr>
          <w:p w14:paraId="78130537" w14:textId="77777777" w:rsidR="001C5518" w:rsidRPr="00800349" w:rsidRDefault="001C5518" w:rsidP="00800349">
            <w:pPr>
              <w:jc w:val="center"/>
              <w:rPr>
                <w:rFonts w:ascii="Calibri" w:hAnsi="Calibri"/>
                <w:b/>
                <w:bCs/>
              </w:rPr>
            </w:pPr>
            <w:r w:rsidRPr="00800349">
              <w:rPr>
                <w:rFonts w:ascii="Calibri" w:hAnsi="Calibri"/>
                <w:b/>
                <w:bCs/>
              </w:rPr>
              <w:t>Sensory and/or Physical Needs</w:t>
            </w:r>
          </w:p>
        </w:tc>
      </w:tr>
      <w:tr w:rsidR="001C5518" w:rsidRPr="00800349" w14:paraId="745BE3EC" w14:textId="77777777" w:rsidTr="00800349">
        <w:tc>
          <w:tcPr>
            <w:tcW w:w="817" w:type="dxa"/>
            <w:tcBorders>
              <w:top w:val="single" w:sz="24" w:space="0" w:color="403152"/>
              <w:left w:val="single" w:sz="24" w:space="0" w:color="403152"/>
            </w:tcBorders>
            <w:shd w:val="clear" w:color="auto" w:fill="E5DFEC"/>
          </w:tcPr>
          <w:p w14:paraId="23354B8E" w14:textId="77777777" w:rsidR="001C5518" w:rsidRPr="00800349" w:rsidRDefault="001C5518" w:rsidP="00800349">
            <w:pPr>
              <w:jc w:val="center"/>
              <w:rPr>
                <w:rFonts w:ascii="Calibri" w:hAnsi="Calibri"/>
                <w:b/>
                <w:bCs/>
                <w:color w:val="7030A0"/>
              </w:rPr>
            </w:pPr>
            <w:r w:rsidRPr="00800349">
              <w:rPr>
                <w:rFonts w:ascii="Calibri" w:hAnsi="Calibri"/>
                <w:b/>
              </w:rPr>
              <w:t>6.34</w:t>
            </w:r>
          </w:p>
        </w:tc>
        <w:tc>
          <w:tcPr>
            <w:tcW w:w="9463" w:type="dxa"/>
            <w:tcBorders>
              <w:top w:val="single" w:sz="24" w:space="0" w:color="403152"/>
              <w:right w:val="single" w:sz="24" w:space="0" w:color="403152"/>
            </w:tcBorders>
            <w:shd w:val="clear" w:color="auto" w:fill="E5DFEC"/>
          </w:tcPr>
          <w:p w14:paraId="4EA03D48" w14:textId="77777777" w:rsidR="001C5518" w:rsidRPr="00800349" w:rsidRDefault="001C5518" w:rsidP="00800349">
            <w:pPr>
              <w:jc w:val="both"/>
              <w:rPr>
                <w:rFonts w:ascii="Calibri" w:hAnsi="Calibri"/>
              </w:rPr>
            </w:pPr>
            <w:r w:rsidRPr="00800349">
              <w:rPr>
                <w:rFonts w:ascii="Calibri" w:hAnsi="Calibri"/>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Children and young people with an MSI have a combination of vision and hearing difficulties. Information on how to provide services for deafblind children and young people is available through the Social Care for Deafblind Children and Adults guidance published by the Department of Health (see the References section under Chapter 6 for a link). </w:t>
            </w:r>
          </w:p>
        </w:tc>
      </w:tr>
      <w:tr w:rsidR="001C5518" w:rsidRPr="00800349" w14:paraId="2F8452A1" w14:textId="77777777" w:rsidTr="00800349">
        <w:tc>
          <w:tcPr>
            <w:tcW w:w="817" w:type="dxa"/>
            <w:tcBorders>
              <w:left w:val="single" w:sz="24" w:space="0" w:color="403152"/>
              <w:bottom w:val="single" w:sz="24" w:space="0" w:color="403152"/>
            </w:tcBorders>
            <w:shd w:val="clear" w:color="auto" w:fill="E5DFEC"/>
          </w:tcPr>
          <w:p w14:paraId="0443BCBD" w14:textId="77777777" w:rsidR="001C5518" w:rsidRPr="00800349" w:rsidRDefault="001C5518" w:rsidP="00800349">
            <w:pPr>
              <w:jc w:val="center"/>
              <w:rPr>
                <w:rFonts w:ascii="Calibri" w:hAnsi="Calibri"/>
                <w:b/>
              </w:rPr>
            </w:pPr>
            <w:r w:rsidRPr="00800349">
              <w:rPr>
                <w:rFonts w:ascii="Calibri" w:hAnsi="Calibri"/>
                <w:b/>
              </w:rPr>
              <w:t>6.35</w:t>
            </w:r>
          </w:p>
        </w:tc>
        <w:tc>
          <w:tcPr>
            <w:tcW w:w="9463" w:type="dxa"/>
            <w:tcBorders>
              <w:bottom w:val="single" w:sz="24" w:space="0" w:color="403152"/>
              <w:right w:val="single" w:sz="24" w:space="0" w:color="403152"/>
            </w:tcBorders>
            <w:shd w:val="clear" w:color="auto" w:fill="E5DFEC"/>
          </w:tcPr>
          <w:p w14:paraId="35AC56A2" w14:textId="77777777" w:rsidR="001C5518" w:rsidRPr="00800349" w:rsidRDefault="001C5518" w:rsidP="00800349">
            <w:pPr>
              <w:jc w:val="both"/>
              <w:rPr>
                <w:rFonts w:ascii="Calibri" w:hAnsi="Calibri"/>
              </w:rPr>
            </w:pPr>
            <w:r w:rsidRPr="00800349">
              <w:rPr>
                <w:rFonts w:ascii="Calibri" w:hAnsi="Calibri"/>
              </w:rPr>
              <w:t xml:space="preserve">Some children and young people with a physical disability (PD) require additional ongoing support and equipment to access all the opportunities available to their peers. </w:t>
            </w:r>
          </w:p>
        </w:tc>
      </w:tr>
    </w:tbl>
    <w:p w14:paraId="0262B2CC" w14:textId="77777777" w:rsidR="00072A5B" w:rsidRPr="00486254" w:rsidRDefault="00072A5B">
      <w:pPr>
        <w:rPr>
          <w:rFonts w:ascii="Calibri" w:hAnsi="Calibri"/>
        </w:rPr>
      </w:pPr>
    </w:p>
    <w:sectPr w:rsidR="00072A5B" w:rsidRPr="00486254" w:rsidSect="0042133B">
      <w:footerReference w:type="default" r:id="rId10"/>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F19CC" w14:textId="77777777" w:rsidR="000C338D" w:rsidRDefault="000C338D">
      <w:r>
        <w:separator/>
      </w:r>
    </w:p>
  </w:endnote>
  <w:endnote w:type="continuationSeparator" w:id="0">
    <w:p w14:paraId="5866884B" w14:textId="77777777" w:rsidR="000C338D" w:rsidRDefault="000C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EB5D" w14:textId="77777777" w:rsidR="007A0090" w:rsidRPr="007A0090" w:rsidRDefault="007A0090">
    <w:pPr>
      <w:pStyle w:val="Footer"/>
      <w:jc w:val="center"/>
      <w:rPr>
        <w:rFonts w:ascii="Arial" w:hAnsi="Arial" w:cs="Arial"/>
        <w:sz w:val="22"/>
        <w:szCs w:val="22"/>
      </w:rPr>
    </w:pPr>
    <w:r w:rsidRPr="007A0090">
      <w:rPr>
        <w:rFonts w:ascii="Arial" w:hAnsi="Arial" w:cs="Arial"/>
        <w:sz w:val="22"/>
        <w:szCs w:val="22"/>
      </w:rPr>
      <w:fldChar w:fldCharType="begin"/>
    </w:r>
    <w:r w:rsidRPr="007A0090">
      <w:rPr>
        <w:rFonts w:ascii="Arial" w:hAnsi="Arial" w:cs="Arial"/>
        <w:sz w:val="22"/>
        <w:szCs w:val="22"/>
      </w:rPr>
      <w:instrText xml:space="preserve"> PAGE   \* MERGEFORMAT </w:instrText>
    </w:r>
    <w:r w:rsidRPr="007A0090">
      <w:rPr>
        <w:rFonts w:ascii="Arial" w:hAnsi="Arial" w:cs="Arial"/>
        <w:sz w:val="22"/>
        <w:szCs w:val="22"/>
      </w:rPr>
      <w:fldChar w:fldCharType="separate"/>
    </w:r>
    <w:r w:rsidR="006F1806">
      <w:rPr>
        <w:rFonts w:ascii="Arial" w:hAnsi="Arial" w:cs="Arial"/>
        <w:noProof/>
        <w:sz w:val="22"/>
        <w:szCs w:val="22"/>
      </w:rPr>
      <w:t>6</w:t>
    </w:r>
    <w:r w:rsidRPr="007A0090">
      <w:rPr>
        <w:rFonts w:ascii="Arial" w:hAnsi="Arial" w:cs="Arial"/>
        <w:noProof/>
        <w:sz w:val="22"/>
        <w:szCs w:val="22"/>
      </w:rPr>
      <w:fldChar w:fldCharType="end"/>
    </w:r>
  </w:p>
  <w:p w14:paraId="129A2D93" w14:textId="77777777" w:rsidR="007A0090" w:rsidRDefault="007A0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7130D" w14:textId="77777777" w:rsidR="000C338D" w:rsidRDefault="000C338D">
      <w:r>
        <w:separator/>
      </w:r>
    </w:p>
  </w:footnote>
  <w:footnote w:type="continuationSeparator" w:id="0">
    <w:p w14:paraId="5721DAE1" w14:textId="77777777" w:rsidR="000C338D" w:rsidRDefault="000C3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F67C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B4090"/>
    <w:multiLevelType w:val="hybridMultilevel"/>
    <w:tmpl w:val="19EE3254"/>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B3F8D"/>
    <w:multiLevelType w:val="hybridMultilevel"/>
    <w:tmpl w:val="8076CCFE"/>
    <w:lvl w:ilvl="0" w:tplc="84F08982">
      <w:start w:val="1"/>
      <w:numFmt w:val="bullet"/>
      <w:lvlText w:val=""/>
      <w:lvlJc w:val="left"/>
      <w:pPr>
        <w:tabs>
          <w:tab w:val="num" w:pos="284"/>
        </w:tabs>
        <w:ind w:left="284" w:hanging="284"/>
      </w:pPr>
      <w:rPr>
        <w:rFonts w:ascii="Symbol" w:hAnsi="Symbol" w:hint="default"/>
      </w:rPr>
    </w:lvl>
    <w:lvl w:ilvl="1" w:tplc="CBA886D2">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1419D0"/>
    <w:multiLevelType w:val="hybridMultilevel"/>
    <w:tmpl w:val="FBE05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E5859"/>
    <w:multiLevelType w:val="hybridMultilevel"/>
    <w:tmpl w:val="1AA0E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23132"/>
    <w:multiLevelType w:val="hybridMultilevel"/>
    <w:tmpl w:val="3586D0AA"/>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34108"/>
    <w:multiLevelType w:val="hybridMultilevel"/>
    <w:tmpl w:val="4F363AB2"/>
    <w:lvl w:ilvl="0" w:tplc="9C061684">
      <w:numFmt w:val="bullet"/>
      <w:lvlText w:val=""/>
      <w:lvlJc w:val="left"/>
      <w:pPr>
        <w:tabs>
          <w:tab w:val="num" w:pos="284"/>
        </w:tabs>
        <w:ind w:left="284" w:hanging="284"/>
      </w:pPr>
      <w:rPr>
        <w:rFonts w:ascii="Symbol" w:eastAsia="Times New Roman" w:hAnsi="Symbol" w:cs="Arial" w:hint="default"/>
      </w:rPr>
    </w:lvl>
    <w:lvl w:ilvl="1" w:tplc="84F08982">
      <w:start w:val="1"/>
      <w:numFmt w:val="bullet"/>
      <w:lvlText w:val=""/>
      <w:lvlJc w:val="left"/>
      <w:pPr>
        <w:tabs>
          <w:tab w:val="num" w:pos="1364"/>
        </w:tabs>
        <w:ind w:left="1364" w:hanging="28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E179C"/>
    <w:multiLevelType w:val="hybridMultilevel"/>
    <w:tmpl w:val="DF4E4C7E"/>
    <w:lvl w:ilvl="0" w:tplc="84F0898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8347FB"/>
    <w:multiLevelType w:val="hybridMultilevel"/>
    <w:tmpl w:val="E1866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260C3A"/>
    <w:multiLevelType w:val="hybridMultilevel"/>
    <w:tmpl w:val="76FC0C1A"/>
    <w:lvl w:ilvl="0" w:tplc="08090001">
      <w:start w:val="1"/>
      <w:numFmt w:val="bullet"/>
      <w:lvlText w:val=""/>
      <w:lvlJc w:val="left"/>
      <w:pPr>
        <w:tabs>
          <w:tab w:val="num" w:pos="720"/>
        </w:tabs>
        <w:ind w:left="720" w:hanging="360"/>
      </w:pPr>
      <w:rPr>
        <w:rFonts w:ascii="Symbol" w:hAnsi="Symbol" w:hint="default"/>
      </w:rPr>
    </w:lvl>
    <w:lvl w:ilvl="1" w:tplc="5E2C3214">
      <w:start w:val="1"/>
      <w:numFmt w:val="bullet"/>
      <w:lvlText w:val=""/>
      <w:lvlJc w:val="left"/>
      <w:pPr>
        <w:tabs>
          <w:tab w:val="num" w:pos="340"/>
        </w:tabs>
        <w:ind w:left="39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9A6795"/>
    <w:multiLevelType w:val="hybridMultilevel"/>
    <w:tmpl w:val="08DC58FE"/>
    <w:lvl w:ilvl="0" w:tplc="84F08982">
      <w:start w:val="1"/>
      <w:numFmt w:val="bullet"/>
      <w:lvlText w:val=""/>
      <w:lvlJc w:val="left"/>
      <w:pPr>
        <w:tabs>
          <w:tab w:val="num" w:pos="284"/>
        </w:tabs>
        <w:ind w:left="284" w:hanging="284"/>
      </w:pPr>
      <w:rPr>
        <w:rFonts w:ascii="Symbol" w:hAnsi="Symbol" w:hint="default"/>
      </w:rPr>
    </w:lvl>
    <w:lvl w:ilvl="1" w:tplc="5E2C3214">
      <w:start w:val="1"/>
      <w:numFmt w:val="bullet"/>
      <w:lvlText w:val=""/>
      <w:lvlJc w:val="left"/>
      <w:pPr>
        <w:tabs>
          <w:tab w:val="num" w:pos="1420"/>
        </w:tabs>
        <w:ind w:left="1477" w:hanging="397"/>
      </w:pPr>
      <w:rPr>
        <w:rFonts w:ascii="Symbol" w:eastAsia="Times New Roman" w:hAnsi="Symbo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95497"/>
    <w:multiLevelType w:val="hybridMultilevel"/>
    <w:tmpl w:val="753CFFBE"/>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278AC"/>
    <w:multiLevelType w:val="hybridMultilevel"/>
    <w:tmpl w:val="0038C412"/>
    <w:lvl w:ilvl="0" w:tplc="9C061684">
      <w:numFmt w:val="bullet"/>
      <w:lvlText w:val=""/>
      <w:lvlJc w:val="left"/>
      <w:pPr>
        <w:tabs>
          <w:tab w:val="num" w:pos="284"/>
        </w:tabs>
        <w:ind w:left="284" w:hanging="284"/>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C455FF"/>
    <w:multiLevelType w:val="hybridMultilevel"/>
    <w:tmpl w:val="AD007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2000B0"/>
    <w:multiLevelType w:val="hybridMultilevel"/>
    <w:tmpl w:val="A570511E"/>
    <w:lvl w:ilvl="0" w:tplc="526EA050">
      <w:start w:val="35"/>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885CC4"/>
    <w:multiLevelType w:val="hybridMultilevel"/>
    <w:tmpl w:val="47DC4B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12"/>
  </w:num>
  <w:num w:numId="3">
    <w:abstractNumId w:val="1"/>
  </w:num>
  <w:num w:numId="4">
    <w:abstractNumId w:val="4"/>
  </w:num>
  <w:num w:numId="5">
    <w:abstractNumId w:val="8"/>
  </w:num>
  <w:num w:numId="6">
    <w:abstractNumId w:val="9"/>
  </w:num>
  <w:num w:numId="7">
    <w:abstractNumId w:val="7"/>
  </w:num>
  <w:num w:numId="8">
    <w:abstractNumId w:val="6"/>
  </w:num>
  <w:num w:numId="9">
    <w:abstractNumId w:val="10"/>
  </w:num>
  <w:num w:numId="10">
    <w:abstractNumId w:val="2"/>
  </w:num>
  <w:num w:numId="11">
    <w:abstractNumId w:val="11"/>
  </w:num>
  <w:num w:numId="12">
    <w:abstractNumId w:val="5"/>
  </w:num>
  <w:num w:numId="13">
    <w:abstractNumId w:val="0"/>
  </w:num>
  <w:num w:numId="14">
    <w:abstractNumId w:val="13"/>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0D"/>
    <w:rsid w:val="00003F82"/>
    <w:rsid w:val="0005252F"/>
    <w:rsid w:val="00054A02"/>
    <w:rsid w:val="000625A0"/>
    <w:rsid w:val="00072A5B"/>
    <w:rsid w:val="000B4E4F"/>
    <w:rsid w:val="000C338D"/>
    <w:rsid w:val="000E0CE9"/>
    <w:rsid w:val="000F706E"/>
    <w:rsid w:val="00106B79"/>
    <w:rsid w:val="001174DF"/>
    <w:rsid w:val="00123ADA"/>
    <w:rsid w:val="00126087"/>
    <w:rsid w:val="001414AE"/>
    <w:rsid w:val="00147090"/>
    <w:rsid w:val="001954F8"/>
    <w:rsid w:val="001C0DCA"/>
    <w:rsid w:val="001C5518"/>
    <w:rsid w:val="001C68E8"/>
    <w:rsid w:val="001D148F"/>
    <w:rsid w:val="001D590D"/>
    <w:rsid w:val="001D5AB2"/>
    <w:rsid w:val="001D65CF"/>
    <w:rsid w:val="0021747A"/>
    <w:rsid w:val="00244D25"/>
    <w:rsid w:val="002453AD"/>
    <w:rsid w:val="002844C7"/>
    <w:rsid w:val="00296DD4"/>
    <w:rsid w:val="002A565D"/>
    <w:rsid w:val="002A770D"/>
    <w:rsid w:val="002B725B"/>
    <w:rsid w:val="002C3120"/>
    <w:rsid w:val="002C3DC4"/>
    <w:rsid w:val="002F340E"/>
    <w:rsid w:val="002F5E75"/>
    <w:rsid w:val="003037FB"/>
    <w:rsid w:val="003125E2"/>
    <w:rsid w:val="00322B37"/>
    <w:rsid w:val="00325546"/>
    <w:rsid w:val="00393630"/>
    <w:rsid w:val="00394B40"/>
    <w:rsid w:val="003A3211"/>
    <w:rsid w:val="00406F6A"/>
    <w:rsid w:val="0042133B"/>
    <w:rsid w:val="00424157"/>
    <w:rsid w:val="0043486D"/>
    <w:rsid w:val="0045316F"/>
    <w:rsid w:val="00456B44"/>
    <w:rsid w:val="00464D43"/>
    <w:rsid w:val="00486254"/>
    <w:rsid w:val="0048682D"/>
    <w:rsid w:val="00496341"/>
    <w:rsid w:val="004B720A"/>
    <w:rsid w:val="004C2D5A"/>
    <w:rsid w:val="004F03E3"/>
    <w:rsid w:val="00505ABD"/>
    <w:rsid w:val="00530BA6"/>
    <w:rsid w:val="00542934"/>
    <w:rsid w:val="00562296"/>
    <w:rsid w:val="00563C88"/>
    <w:rsid w:val="00585B86"/>
    <w:rsid w:val="005879C6"/>
    <w:rsid w:val="00590B62"/>
    <w:rsid w:val="005C43C2"/>
    <w:rsid w:val="005C6097"/>
    <w:rsid w:val="005C65DB"/>
    <w:rsid w:val="005D26A8"/>
    <w:rsid w:val="006030E0"/>
    <w:rsid w:val="00607714"/>
    <w:rsid w:val="006762BE"/>
    <w:rsid w:val="0069406B"/>
    <w:rsid w:val="006A30D9"/>
    <w:rsid w:val="006B08C9"/>
    <w:rsid w:val="006B1155"/>
    <w:rsid w:val="006C072D"/>
    <w:rsid w:val="006C4EE6"/>
    <w:rsid w:val="006F1806"/>
    <w:rsid w:val="006F3AE8"/>
    <w:rsid w:val="00706F79"/>
    <w:rsid w:val="007A0090"/>
    <w:rsid w:val="007B5250"/>
    <w:rsid w:val="007E3EC4"/>
    <w:rsid w:val="007E4311"/>
    <w:rsid w:val="00800349"/>
    <w:rsid w:val="0081473E"/>
    <w:rsid w:val="00825557"/>
    <w:rsid w:val="0084026C"/>
    <w:rsid w:val="008442C9"/>
    <w:rsid w:val="00893AB0"/>
    <w:rsid w:val="00895935"/>
    <w:rsid w:val="008B0DDC"/>
    <w:rsid w:val="008D1652"/>
    <w:rsid w:val="008D462B"/>
    <w:rsid w:val="008E6A46"/>
    <w:rsid w:val="008F7087"/>
    <w:rsid w:val="009037FE"/>
    <w:rsid w:val="00911A04"/>
    <w:rsid w:val="009136C4"/>
    <w:rsid w:val="00933B09"/>
    <w:rsid w:val="009348D1"/>
    <w:rsid w:val="009467E4"/>
    <w:rsid w:val="00963BBD"/>
    <w:rsid w:val="00970740"/>
    <w:rsid w:val="00972C12"/>
    <w:rsid w:val="00980564"/>
    <w:rsid w:val="0098189F"/>
    <w:rsid w:val="00983ADB"/>
    <w:rsid w:val="009A005A"/>
    <w:rsid w:val="009B36B9"/>
    <w:rsid w:val="009D30A9"/>
    <w:rsid w:val="009E4043"/>
    <w:rsid w:val="00A07CA4"/>
    <w:rsid w:val="00A12920"/>
    <w:rsid w:val="00A44BBE"/>
    <w:rsid w:val="00A55392"/>
    <w:rsid w:val="00A576C9"/>
    <w:rsid w:val="00A64947"/>
    <w:rsid w:val="00AB3A1C"/>
    <w:rsid w:val="00AD3FEF"/>
    <w:rsid w:val="00B06874"/>
    <w:rsid w:val="00B0786B"/>
    <w:rsid w:val="00B105AC"/>
    <w:rsid w:val="00B664CD"/>
    <w:rsid w:val="00B81C47"/>
    <w:rsid w:val="00B92A6A"/>
    <w:rsid w:val="00B94132"/>
    <w:rsid w:val="00B97C00"/>
    <w:rsid w:val="00BD38DD"/>
    <w:rsid w:val="00BE00BB"/>
    <w:rsid w:val="00BF289E"/>
    <w:rsid w:val="00C02074"/>
    <w:rsid w:val="00C07B17"/>
    <w:rsid w:val="00C10508"/>
    <w:rsid w:val="00C27D97"/>
    <w:rsid w:val="00C422DD"/>
    <w:rsid w:val="00C45091"/>
    <w:rsid w:val="00C512A4"/>
    <w:rsid w:val="00C642E3"/>
    <w:rsid w:val="00C74204"/>
    <w:rsid w:val="00CC78E1"/>
    <w:rsid w:val="00CE3779"/>
    <w:rsid w:val="00CF29F2"/>
    <w:rsid w:val="00CF6E51"/>
    <w:rsid w:val="00D43C11"/>
    <w:rsid w:val="00D46941"/>
    <w:rsid w:val="00D46CDB"/>
    <w:rsid w:val="00D75BF5"/>
    <w:rsid w:val="00D855D5"/>
    <w:rsid w:val="00DF5807"/>
    <w:rsid w:val="00E16C30"/>
    <w:rsid w:val="00E209E9"/>
    <w:rsid w:val="00E67144"/>
    <w:rsid w:val="00E93577"/>
    <w:rsid w:val="00E94F19"/>
    <w:rsid w:val="00EA0C00"/>
    <w:rsid w:val="00EC0571"/>
    <w:rsid w:val="00EC2643"/>
    <w:rsid w:val="00ED6C20"/>
    <w:rsid w:val="00EF1D7E"/>
    <w:rsid w:val="00F04102"/>
    <w:rsid w:val="00F41965"/>
    <w:rsid w:val="00F4614C"/>
    <w:rsid w:val="00F57411"/>
    <w:rsid w:val="00FA31D7"/>
    <w:rsid w:val="00FA768C"/>
    <w:rsid w:val="00FD2958"/>
    <w:rsid w:val="00FE5A47"/>
    <w:rsid w:val="00FE6CF8"/>
    <w:rsid w:val="00FF1A8F"/>
    <w:rsid w:val="00FF53FA"/>
    <w:rsid w:val="00FF5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FF5FAD"/>
  <w15:chartTrackingRefBased/>
  <w15:docId w15:val="{A68436AC-D8C5-4417-B8BA-C11253A7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0B62"/>
    <w:pPr>
      <w:tabs>
        <w:tab w:val="center" w:pos="4153"/>
        <w:tab w:val="right" w:pos="8306"/>
      </w:tabs>
    </w:pPr>
  </w:style>
  <w:style w:type="paragraph" w:styleId="Footer">
    <w:name w:val="footer"/>
    <w:basedOn w:val="Normal"/>
    <w:link w:val="FooterChar"/>
    <w:uiPriority w:val="99"/>
    <w:rsid w:val="00590B62"/>
    <w:pPr>
      <w:tabs>
        <w:tab w:val="center" w:pos="4153"/>
        <w:tab w:val="right" w:pos="8306"/>
      </w:tabs>
    </w:pPr>
  </w:style>
  <w:style w:type="character" w:styleId="Hyperlink">
    <w:name w:val="Hyperlink"/>
    <w:rsid w:val="007E4311"/>
    <w:rPr>
      <w:color w:val="0000FF"/>
      <w:u w:val="single"/>
    </w:rPr>
  </w:style>
  <w:style w:type="character" w:customStyle="1" w:styleId="FooterChar">
    <w:name w:val="Footer Char"/>
    <w:link w:val="Footer"/>
    <w:uiPriority w:val="99"/>
    <w:rsid w:val="007A0090"/>
    <w:rPr>
      <w:sz w:val="24"/>
      <w:szCs w:val="24"/>
    </w:rPr>
  </w:style>
  <w:style w:type="paragraph" w:styleId="ListParagraph">
    <w:name w:val="List Paragraph"/>
    <w:basedOn w:val="Normal"/>
    <w:uiPriority w:val="34"/>
    <w:qFormat/>
    <w:rsid w:val="00C27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0D9158B04FB24B8EC2379947BD1E28" ma:contentTypeVersion="3" ma:contentTypeDescription="Create a new document." ma:contentTypeScope="" ma:versionID="7bff92cf9ae977f6f4281abc6a7e8fc2">
  <xsd:schema xmlns:xsd="http://www.w3.org/2001/XMLSchema" xmlns:xs="http://www.w3.org/2001/XMLSchema" xmlns:p="http://schemas.microsoft.com/office/2006/metadata/properties" xmlns:ns1="http://schemas.microsoft.com/sharepoint/v3" xmlns:ns2="9e14bc9f-d43a-4562-9a47-6bccc43a8b23" targetNamespace="http://schemas.microsoft.com/office/2006/metadata/properties" ma:root="true" ma:fieldsID="83bb4f05f0ae2f54807b885b38a19bc0" ns1:_="" ns2:_="">
    <xsd:import namespace="http://schemas.microsoft.com/sharepoint/v3"/>
    <xsd:import namespace="9e14bc9f-d43a-4562-9a47-6bccc43a8b23"/>
    <xsd:element name="properties">
      <xsd:complexType>
        <xsd:sequence>
          <xsd:element name="documentManagement">
            <xsd:complexType>
              <xsd:all>
                <xsd:element ref="ns2: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9" nillable="true" ma:displayName="File Share Flag" ma:default="0.0" ma:hidden="true" ma:internalName="_x0024_Resources_x003a_FSDLResources_x002c_VDL_FileShareFlag_x003b_" ma:readOnly="true">
      <xsd:simpleType>
        <xsd:restriction base="dms:Number"/>
      </xsd:simpleType>
    </xsd:element>
    <xsd:element name="LargeFileSize" ma:index="10"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8"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954C-F34E-4587-95A0-10EBAC32A71E}">
  <ds:schemaRefs>
    <ds:schemaRef ds:uri="http://schemas.microsoft.com/sharepoint/v3/contenttype/forms"/>
  </ds:schemaRefs>
</ds:datastoreItem>
</file>

<file path=customXml/itemProps2.xml><?xml version="1.0" encoding="utf-8"?>
<ds:datastoreItem xmlns:ds="http://schemas.openxmlformats.org/officeDocument/2006/customXml" ds:itemID="{AC5CEE5E-4DEF-43F0-A273-B3F9C058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C7697-6160-406B-88E4-B279C037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9</Pages>
  <Words>3246</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This page is part of the Local Offer for Halton</vt:lpstr>
    </vt:vector>
  </TitlesOfParts>
  <Company>Indiana University</Company>
  <LinksUpToDate>false</LinksUpToDate>
  <CharactersWithSpaces>22286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page is part of the Local Offer for Halton</dc:title>
  <dc:subject/>
  <dc:creator>user</dc:creator>
  <cp:keywords/>
  <cp:lastModifiedBy>Heather Austin</cp:lastModifiedBy>
  <cp:revision>39</cp:revision>
  <cp:lastPrinted>2014-01-23T15:02:00Z</cp:lastPrinted>
  <dcterms:created xsi:type="dcterms:W3CDTF">2019-12-06T11:31:00Z</dcterms:created>
  <dcterms:modified xsi:type="dcterms:W3CDTF">2019-12-09T12:57:00Z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0x0101008B0D9158B04FB24B8EC2379947BD1E28</vt:lpwstr>
  </property>
</Properties>
</file>